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B915" w14:textId="372654D9" w:rsidR="00441183" w:rsidRPr="00441183" w:rsidRDefault="00441183" w:rsidP="00441183">
      <w:pPr>
        <w:bidi/>
        <w:spacing w:before="100" w:beforeAutospacing="1" w:after="100" w:afterAutospacing="1" w:line="240" w:lineRule="auto"/>
        <w:outlineLvl w:val="0"/>
        <w:rPr>
          <w:rFonts w:ascii="IRANYekan" w:eastAsia="Times New Roman" w:hAnsi="IRANYekan" w:cs="IRANYekan"/>
          <w:b/>
          <w:bCs/>
          <w:kern w:val="36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b/>
          <w:bCs/>
          <w:kern w:val="36"/>
          <w:sz w:val="28"/>
          <w:szCs w:val="28"/>
          <w:rtl/>
          <w14:ligatures w14:val="none"/>
        </w:rPr>
        <w:t>مقیاس اصلاح شده فراشناخت برای نوجوانان</w:t>
      </w:r>
      <w:r w:rsidRPr="00441183">
        <w:rPr>
          <w:rFonts w:ascii="IRANYekan" w:eastAsia="Times New Roman" w:hAnsi="IRANYekan" w:cs="IRANYekan"/>
          <w:b/>
          <w:bCs/>
          <w:kern w:val="36"/>
          <w:sz w:val="28"/>
          <w:szCs w:val="28"/>
          <w14:ligatures w14:val="none"/>
        </w:rPr>
        <w:t xml:space="preserve"> (MCQ-A)</w:t>
      </w: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14:ligatures w14:val="none"/>
        </w:rPr>
        <w:t> </w:t>
      </w:r>
    </w:p>
    <w:p w14:paraId="23A917A0" w14:textId="77777777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14:ligatures w14:val="none"/>
        </w:rPr>
        <w:t xml:space="preserve">              </w:t>
      </w: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:rtl/>
          <w14:ligatures w14:val="none"/>
        </w:rPr>
        <w:t>جنس</w:t>
      </w: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14:ligatures w14:val="none"/>
        </w:rPr>
        <w:t xml:space="preserve">:                         </w:t>
      </w: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:rtl/>
          <w14:ligatures w14:val="none"/>
        </w:rPr>
        <w:t>سن:                            رشته تحصیلی                                   وضعیت تاهل</w:t>
      </w: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14:ligatures w14:val="none"/>
        </w:rPr>
        <w:t xml:space="preserve">:         </w:t>
      </w:r>
    </w:p>
    <w:p w14:paraId="41D4E219" w14:textId="3E318CDF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14:ligatures w14:val="none"/>
        </w:rPr>
        <w:t> </w:t>
      </w:r>
    </w:p>
    <w:tbl>
      <w:tblPr>
        <w:tblW w:w="95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5353"/>
        <w:gridCol w:w="833"/>
        <w:gridCol w:w="877"/>
        <w:gridCol w:w="877"/>
        <w:gridCol w:w="892"/>
      </w:tblGrid>
      <w:tr w:rsidR="00441183" w:rsidRPr="00441183" w14:paraId="12B457BF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1EF29EC5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ردیف</w:t>
            </w:r>
          </w:p>
        </w:tc>
        <w:tc>
          <w:tcPr>
            <w:tcW w:w="6120" w:type="dxa"/>
            <w:vAlign w:val="center"/>
            <w:hideMark/>
          </w:tcPr>
          <w:p w14:paraId="5CC19C3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عبارات</w:t>
            </w:r>
          </w:p>
        </w:tc>
        <w:tc>
          <w:tcPr>
            <w:tcW w:w="803" w:type="dxa"/>
            <w:vAlign w:val="center"/>
            <w:hideMark/>
          </w:tcPr>
          <w:p w14:paraId="0A91FF96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:rtl/>
                <w14:ligatures w14:val="none"/>
              </w:rPr>
              <w:t>موافق نیستم</w:t>
            </w:r>
          </w:p>
        </w:tc>
        <w:tc>
          <w:tcPr>
            <w:tcW w:w="847" w:type="dxa"/>
            <w:vAlign w:val="center"/>
            <w:hideMark/>
          </w:tcPr>
          <w:p w14:paraId="1E06D3AB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:rtl/>
                <w14:ligatures w14:val="none"/>
              </w:rPr>
              <w:t>کمی موافقم</w:t>
            </w:r>
          </w:p>
        </w:tc>
        <w:tc>
          <w:tcPr>
            <w:tcW w:w="847" w:type="dxa"/>
            <w:vAlign w:val="center"/>
            <w:hideMark/>
          </w:tcPr>
          <w:p w14:paraId="06F3071D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:rtl/>
                <w14:ligatures w14:val="none"/>
              </w:rPr>
              <w:t>نسبتا موافقم</w:t>
            </w:r>
          </w:p>
        </w:tc>
        <w:tc>
          <w:tcPr>
            <w:tcW w:w="50" w:type="dxa"/>
            <w:vAlign w:val="center"/>
            <w:hideMark/>
          </w:tcPr>
          <w:p w14:paraId="34649BA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:rtl/>
                <w14:ligatures w14:val="none"/>
              </w:rPr>
              <w:t>کاملا موافقم</w:t>
            </w:r>
          </w:p>
        </w:tc>
      </w:tr>
      <w:tr w:rsidR="00441183" w:rsidRPr="00441183" w14:paraId="0442ECC8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2B96FA7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6120" w:type="dxa"/>
            <w:vAlign w:val="center"/>
            <w:hideMark/>
          </w:tcPr>
          <w:p w14:paraId="5A12F33B" w14:textId="6CEF4BE9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نگران شدن به من كمك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كند تا از بروز مشكلات در آ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نده اجتناب كنم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2409F60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2D302AF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2BEDC11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5B165EE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63D2C9C9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16825E9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6120" w:type="dxa"/>
            <w:vAlign w:val="center"/>
            <w:hideMark/>
          </w:tcPr>
          <w:p w14:paraId="2274A273" w14:textId="3F0B2195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نگران شدن برا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 بد است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6F88E17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713E0A8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742628A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76F3034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3BB92593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28940700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6120" w:type="dxa"/>
            <w:vAlign w:val="center"/>
            <w:hideMark/>
          </w:tcPr>
          <w:p w14:paraId="51DD62D1" w14:textId="40BCD3D2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من راجع به افكار خودم خ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ل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فكر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كنم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3524C145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5E1749A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3E70B65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050F6C4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7276A5A4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48E34D1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6120" w:type="dxa"/>
            <w:vAlign w:val="center"/>
            <w:hideMark/>
          </w:tcPr>
          <w:p w14:paraId="53108F1E" w14:textId="35B14CBB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اگر من به مدت طولان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نگران باشم، 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تواند مرا مر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ض كند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3D4F5B1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2866A8D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56758D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68C897DB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67119D9D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4CBD72C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6120" w:type="dxa"/>
            <w:vAlign w:val="center"/>
            <w:hideMark/>
          </w:tcPr>
          <w:p w14:paraId="1AE9DD72" w14:textId="42BB7D4C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وقت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راجع به مسائل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كه در سر دارم فكر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كنم،متوجه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شوم ذهنم چگونه كار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كند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18E11005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D304CBD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10FC95A0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4504DFF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63B27E56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29D86C6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6120" w:type="dxa"/>
            <w:vAlign w:val="center"/>
            <w:hideMark/>
          </w:tcPr>
          <w:p w14:paraId="6EC443A6" w14:textId="3BF3755C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اگر من افكار نگران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را از سرم ب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رون نكنم و بعد اتفاق بد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ب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فتد،ا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 تقص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ر من است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7A641E0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6DE0F3F1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69FB5910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6A94A60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2AB53E55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51A585A1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6120" w:type="dxa"/>
            <w:vAlign w:val="center"/>
            <w:hideMark/>
          </w:tcPr>
          <w:p w14:paraId="560449E7" w14:textId="0266F10D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لازم است كه من مدام نگران باشم تا 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نكه رفتارم درست تر باشد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7D9409A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3342D9E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26AE608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0ABA5E0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194DDCEA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062500E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6120" w:type="dxa"/>
            <w:vAlign w:val="center"/>
            <w:hideMark/>
          </w:tcPr>
          <w:p w14:paraId="54A1207F" w14:textId="6107C1ED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برا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ادآور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كلمات و اسام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به حافظه ام اطم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نان كم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دارم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44687BE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77664FF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2B16AB05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1FABB510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12616392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5B20B60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6120" w:type="dxa"/>
            <w:vAlign w:val="center"/>
            <w:hideMark/>
          </w:tcPr>
          <w:p w14:paraId="10F40D27" w14:textId="79785598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فكرها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نگران كننده من با وجود تلاشم برا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توقف آنها ادامه پ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دا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كند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7DA9462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61F4BD06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504896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1A177E9F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2680A17F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3D35884B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6120" w:type="dxa"/>
            <w:vAlign w:val="center"/>
            <w:hideMark/>
          </w:tcPr>
          <w:p w14:paraId="49BA7E30" w14:textId="668ED83D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نگران شدن به من كمك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كند تا مشكلات را در ذهنم حل كنم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1287C23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7D329C75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19A9249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08EDD13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2B431F1F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2FC04F8B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lastRenderedPageBreak/>
              <w:t>11</w:t>
            </w:r>
          </w:p>
        </w:tc>
        <w:tc>
          <w:tcPr>
            <w:tcW w:w="6120" w:type="dxa"/>
            <w:vAlign w:val="center"/>
            <w:hideMark/>
          </w:tcPr>
          <w:p w14:paraId="7FB84921" w14:textId="2DA53166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توانم به افكار نگران كننده ام ب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توجه باشم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5BDA7BAF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67C7DCC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796E00A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0C1C0D9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71B6B578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490DAEF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6120" w:type="dxa"/>
            <w:vAlign w:val="center"/>
            <w:hideMark/>
          </w:tcPr>
          <w:p w14:paraId="2CFF3219" w14:textId="7BAD3D5C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من افكار خودم راكنترل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كنم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5531AB2B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6D807266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73B1B4D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037319F0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528C049F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095CC006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6120" w:type="dxa"/>
            <w:vAlign w:val="center"/>
            <w:hideMark/>
          </w:tcPr>
          <w:p w14:paraId="463F4A5F" w14:textId="7305A762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من با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د تمام مدت افكار خودم را كنترل كنم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0514EE1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EFE981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581D528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77F3799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4896825A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609A2A4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6120" w:type="dxa"/>
            <w:vAlign w:val="center"/>
            <w:hideMark/>
          </w:tcPr>
          <w:p w14:paraId="1555539E" w14:textId="4EF88ACF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گاه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حافظه من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تواند مرا به اشتباه ب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ندازد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05759C1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BF28B2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72D04A3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3BBC79B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6B9DB43B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51138FD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6120" w:type="dxa"/>
            <w:vAlign w:val="center"/>
            <w:hideMark/>
          </w:tcPr>
          <w:p w14:paraId="7682CA9A" w14:textId="71B97152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نگران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ها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من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تواند مرا د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وانه كند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12A3746D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23B6447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226CDB3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452305A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56678D73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1C183B5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6120" w:type="dxa"/>
            <w:vAlign w:val="center"/>
            <w:hideMark/>
          </w:tcPr>
          <w:p w14:paraId="68A92E7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من دائم حواسم به افكار خودم هست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3D68EF2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7DABE6D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46C48680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7C68AAA6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13D7A132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5DAA6B6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6120" w:type="dxa"/>
            <w:vAlign w:val="center"/>
            <w:hideMark/>
          </w:tcPr>
          <w:p w14:paraId="6DE6A368" w14:textId="71EAEC91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من حافظه ضع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ف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دارم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4417C2F1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5E9E829F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205FD4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3AD18B3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32A61FC2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524FB336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6120" w:type="dxa"/>
            <w:vAlign w:val="center"/>
            <w:hideMark/>
          </w:tcPr>
          <w:p w14:paraId="569AF35C" w14:textId="14989EE4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من به نحوه فعال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ت ذهنم توجه ز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اد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كنم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1176FAF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1C86E12D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7D79301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2D370421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2F10BAB6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2A1D310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6120" w:type="dxa"/>
            <w:vAlign w:val="center"/>
            <w:hideMark/>
          </w:tcPr>
          <w:p w14:paraId="3CEF2520" w14:textId="4CF4C86C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نگران شدن به من كمك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كند تا احساس بهتر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بكنم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3D7003F5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D54A4D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344E051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045E41D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3A7B7FB1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2FD7AE4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6120" w:type="dxa"/>
            <w:vAlign w:val="center"/>
            <w:hideMark/>
          </w:tcPr>
          <w:p w14:paraId="0045A00B" w14:textId="21ADE1DA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ناتوان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در كنترل افكارم نشانهء ضعف من است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0A19715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D1E06A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53F26F1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169DB02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5607B6CA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2EDE73A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6120" w:type="dxa"/>
            <w:vAlign w:val="center"/>
            <w:hideMark/>
          </w:tcPr>
          <w:p w14:paraId="2706C886" w14:textId="545CD1C5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وقت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راجع به چ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ز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نگران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شوم نم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توانم جلو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خودم را بگ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رم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4A4778C6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32F11155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6532B5B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6571B3B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2E12B7A4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00FC384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6120" w:type="dxa"/>
            <w:vAlign w:val="center"/>
            <w:hideMark/>
          </w:tcPr>
          <w:p w14:paraId="6707CDEA" w14:textId="77C3612B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بخاطر كنترل نكردن بعض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از افكارم،اتفاق بد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برا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 خواهد افتاد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317366D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333D53C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52C47F1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574C883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5284B37E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1F1BEC9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6120" w:type="dxa"/>
            <w:vAlign w:val="center"/>
            <w:hideMark/>
          </w:tcPr>
          <w:p w14:paraId="0D511B4E" w14:textId="6BCBD13E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نگران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به من كمك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كند تا مشكلاتم را حل كنم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7B9131C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C2EE90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7EAF37B7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22F956D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33F76CDC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47E6D69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6120" w:type="dxa"/>
            <w:vAlign w:val="center"/>
            <w:hideMark/>
          </w:tcPr>
          <w:p w14:paraId="7DC4502C" w14:textId="64AB7C5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من اطم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نان كم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به حافظه ام برا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اد آور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و حفظ كردن جا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مكان ها دارم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6F44B3F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39B856C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6FE6FB7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0B4A143F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219CF76C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361801B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6120" w:type="dxa"/>
            <w:vAlign w:val="center"/>
            <w:hideMark/>
          </w:tcPr>
          <w:p w14:paraId="5205F855" w14:textId="79F0DA53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فكر كردن در مورد بعض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از افكار بد است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4A14B995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182067C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2E398D7D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70F5D29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57F38B19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1DCCBAC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6120" w:type="dxa"/>
            <w:vAlign w:val="center"/>
            <w:hideMark/>
          </w:tcPr>
          <w:p w14:paraId="52266E9C" w14:textId="5FD20659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من به حافظه خودم ه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چ اعتماد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ندارم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276E3C5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4B0E0ED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755BB57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5A4D063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50EE6942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352C1D3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lastRenderedPageBreak/>
              <w:t>27</w:t>
            </w:r>
          </w:p>
        </w:tc>
        <w:tc>
          <w:tcPr>
            <w:tcW w:w="6120" w:type="dxa"/>
            <w:vAlign w:val="center"/>
            <w:hideMark/>
          </w:tcPr>
          <w:p w14:paraId="786AA139" w14:textId="48F1E4C4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اگر نتوانم افكار خودم را كنترل كنم قادر به انجام كار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ن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ستم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2DB7EF6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468519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310F859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3B83F8D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7A291447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6548ED4E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6120" w:type="dxa"/>
            <w:vAlign w:val="center"/>
            <w:hideMark/>
          </w:tcPr>
          <w:p w14:paraId="39C4AB7E" w14:textId="30905383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من با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د نگران شوم تا 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نكه خوب فعال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تكنم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03" w:type="dxa"/>
            <w:vAlign w:val="center"/>
            <w:hideMark/>
          </w:tcPr>
          <w:p w14:paraId="48F3D8A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4DCBCE1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1EAD59FD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7B62036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4A6D83DB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14FBD8DD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6120" w:type="dxa"/>
            <w:vAlign w:val="center"/>
            <w:hideMark/>
          </w:tcPr>
          <w:p w14:paraId="1CBB4D83" w14:textId="094358A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به حافظه ام در مورد كارها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كه انجام دادم اطم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نان كم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دارم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 xml:space="preserve"> .</w:t>
            </w:r>
          </w:p>
        </w:tc>
        <w:tc>
          <w:tcPr>
            <w:tcW w:w="803" w:type="dxa"/>
            <w:vAlign w:val="center"/>
            <w:hideMark/>
          </w:tcPr>
          <w:p w14:paraId="5899490B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0B941C84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4C16AE8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1D330C5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41183" w:rsidRPr="00441183" w14:paraId="5962468D" w14:textId="77777777" w:rsidTr="00441183">
        <w:trPr>
          <w:tblCellSpacing w:w="15" w:type="dxa"/>
        </w:trPr>
        <w:tc>
          <w:tcPr>
            <w:tcW w:w="631" w:type="dxa"/>
            <w:vAlign w:val="center"/>
            <w:hideMark/>
          </w:tcPr>
          <w:p w14:paraId="6668340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6120" w:type="dxa"/>
            <w:vAlign w:val="center"/>
            <w:hideMark/>
          </w:tcPr>
          <w:p w14:paraId="46A02D8F" w14:textId="5C3510DD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من دائم افكار خودم را بررس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م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كنم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 xml:space="preserve"> .</w:t>
            </w:r>
          </w:p>
        </w:tc>
        <w:tc>
          <w:tcPr>
            <w:tcW w:w="803" w:type="dxa"/>
            <w:vAlign w:val="center"/>
            <w:hideMark/>
          </w:tcPr>
          <w:p w14:paraId="0A0091F5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52EC10A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47" w:type="dxa"/>
            <w:vAlign w:val="center"/>
            <w:hideMark/>
          </w:tcPr>
          <w:p w14:paraId="45480720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77462765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</w:tbl>
    <w:p w14:paraId="7CC25F17" w14:textId="73149CB0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</w:p>
    <w:p w14:paraId="47C6E7C5" w14:textId="77777777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:rtl/>
          <w14:ligatures w14:val="none"/>
        </w:rPr>
        <w:t>روش نمره گذاری و تفسیر</w:t>
      </w:r>
    </w:p>
    <w:p w14:paraId="34B6587E" w14:textId="17BD01CD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این پرسشنامه دارای 30 سوال بوده و هدف آن ا ارزیابی باورهای فراشناخت و ابعاد آن در نوجوانان (باورها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مثبت، باورهای منف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، اطم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نان شناخت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،  </w:t>
      </w:r>
      <w:r w:rsidRPr="00441183"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  <w:t>SPR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، خودهش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ار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شناخت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)  است. طیف پاسخگویی آن از نوع لیکرت بوده که امتیاز مربوط به هر گزینه در جدول زیر ارائه گردیده است</w:t>
      </w:r>
      <w:r w:rsidRPr="00441183"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  <w:t>:</w:t>
      </w:r>
    </w:p>
    <w:p w14:paraId="526DB124" w14:textId="77777777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  <w:t> </w:t>
      </w:r>
    </w:p>
    <w:tbl>
      <w:tblPr>
        <w:tblW w:w="3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833"/>
        <w:gridCol w:w="877"/>
        <w:gridCol w:w="877"/>
        <w:gridCol w:w="892"/>
      </w:tblGrid>
      <w:tr w:rsidR="00441183" w:rsidRPr="00441183" w14:paraId="695D5D7A" w14:textId="77777777" w:rsidTr="00441183">
        <w:trPr>
          <w:tblCellSpacing w:w="15" w:type="dxa"/>
        </w:trPr>
        <w:tc>
          <w:tcPr>
            <w:tcW w:w="1155" w:type="dxa"/>
            <w:vAlign w:val="center"/>
            <w:hideMark/>
          </w:tcPr>
          <w:p w14:paraId="553183F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گزینه</w:t>
            </w:r>
          </w:p>
        </w:tc>
        <w:tc>
          <w:tcPr>
            <w:tcW w:w="615" w:type="dxa"/>
            <w:vAlign w:val="center"/>
            <w:hideMark/>
          </w:tcPr>
          <w:p w14:paraId="67A0D5C0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موافق نیستم</w:t>
            </w:r>
          </w:p>
        </w:tc>
        <w:tc>
          <w:tcPr>
            <w:tcW w:w="615" w:type="dxa"/>
            <w:vAlign w:val="center"/>
            <w:hideMark/>
          </w:tcPr>
          <w:p w14:paraId="20350EF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کمی موافقم</w:t>
            </w:r>
          </w:p>
        </w:tc>
        <w:tc>
          <w:tcPr>
            <w:tcW w:w="615" w:type="dxa"/>
            <w:vAlign w:val="center"/>
            <w:hideMark/>
          </w:tcPr>
          <w:p w14:paraId="2E8C59B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نسبتا موافقم</w:t>
            </w:r>
          </w:p>
        </w:tc>
        <w:tc>
          <w:tcPr>
            <w:tcW w:w="615" w:type="dxa"/>
            <w:vAlign w:val="center"/>
            <w:hideMark/>
          </w:tcPr>
          <w:p w14:paraId="5959E970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کاملا موافقم</w:t>
            </w:r>
          </w:p>
        </w:tc>
      </w:tr>
      <w:tr w:rsidR="00441183" w:rsidRPr="00441183" w14:paraId="5BEFA1AF" w14:textId="77777777" w:rsidTr="00441183">
        <w:trPr>
          <w:tblCellSpacing w:w="15" w:type="dxa"/>
        </w:trPr>
        <w:tc>
          <w:tcPr>
            <w:tcW w:w="1155" w:type="dxa"/>
            <w:vAlign w:val="center"/>
            <w:hideMark/>
          </w:tcPr>
          <w:p w14:paraId="3DD811D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امتیاز</w:t>
            </w:r>
          </w:p>
        </w:tc>
        <w:tc>
          <w:tcPr>
            <w:tcW w:w="615" w:type="dxa"/>
            <w:vAlign w:val="center"/>
            <w:hideMark/>
          </w:tcPr>
          <w:p w14:paraId="253092D6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615" w:type="dxa"/>
            <w:vAlign w:val="center"/>
            <w:hideMark/>
          </w:tcPr>
          <w:p w14:paraId="537DE4A6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615" w:type="dxa"/>
            <w:vAlign w:val="center"/>
            <w:hideMark/>
          </w:tcPr>
          <w:p w14:paraId="1FB9840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615" w:type="dxa"/>
            <w:vAlign w:val="center"/>
            <w:hideMark/>
          </w:tcPr>
          <w:p w14:paraId="2B0AE49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4</w:t>
            </w:r>
          </w:p>
        </w:tc>
      </w:tr>
    </w:tbl>
    <w:p w14:paraId="75B7A514" w14:textId="0B2C15E8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پرسشنامه فوق دارای پنج بعد بوده که سوالات مربوط به هر بعد در جدول زیر ارائه گردیده است</w:t>
      </w:r>
      <w:r w:rsidRPr="00441183"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535"/>
      </w:tblGrid>
      <w:tr w:rsidR="00441183" w:rsidRPr="00441183" w14:paraId="66DEF081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2144F0B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:rtl/>
                <w14:ligatures w14:val="none"/>
              </w:rPr>
              <w:t>بعد</w:t>
            </w:r>
          </w:p>
        </w:tc>
        <w:tc>
          <w:tcPr>
            <w:tcW w:w="2490" w:type="dxa"/>
            <w:vAlign w:val="center"/>
            <w:hideMark/>
          </w:tcPr>
          <w:p w14:paraId="6CD29D06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:rtl/>
                <w14:ligatures w14:val="none"/>
              </w:rPr>
              <w:t>سوالات مربوطه</w:t>
            </w:r>
          </w:p>
        </w:tc>
      </w:tr>
      <w:tr w:rsidR="00441183" w:rsidRPr="00441183" w14:paraId="7757FF55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11BD727D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باورهای مثبت</w:t>
            </w:r>
          </w:p>
        </w:tc>
        <w:tc>
          <w:tcPr>
            <w:tcW w:w="2490" w:type="dxa"/>
            <w:vAlign w:val="center"/>
            <w:hideMark/>
          </w:tcPr>
          <w:p w14:paraId="2BDDCEEC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:rtl/>
                <w14:ligatures w14:val="none"/>
              </w:rPr>
              <w:t>، 7، 10، 19، 23، 28</w:t>
            </w:r>
          </w:p>
        </w:tc>
      </w:tr>
      <w:tr w:rsidR="00441183" w:rsidRPr="00441183" w14:paraId="1705D0F3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05EB6AA6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باورهای منفی</w:t>
            </w:r>
          </w:p>
        </w:tc>
        <w:tc>
          <w:tcPr>
            <w:tcW w:w="2490" w:type="dxa"/>
            <w:vAlign w:val="center"/>
            <w:hideMark/>
          </w:tcPr>
          <w:p w14:paraId="33672511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14:ligatures w14:val="none"/>
              </w:rPr>
              <w:t>2</w:t>
            </w: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:rtl/>
                <w14:ligatures w14:val="none"/>
              </w:rPr>
              <w:t>، 4، 9، 11، 13، 15، 21، 27</w:t>
            </w:r>
          </w:p>
        </w:tc>
      </w:tr>
      <w:tr w:rsidR="00441183" w:rsidRPr="00441183" w14:paraId="366C2E41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552DB09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lastRenderedPageBreak/>
              <w:t>اطمینان شناختی</w:t>
            </w:r>
          </w:p>
        </w:tc>
        <w:tc>
          <w:tcPr>
            <w:tcW w:w="2490" w:type="dxa"/>
            <w:vAlign w:val="center"/>
            <w:hideMark/>
          </w:tcPr>
          <w:p w14:paraId="54DCD1DF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14:ligatures w14:val="none"/>
              </w:rPr>
              <w:t>8</w:t>
            </w: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:rtl/>
                <w14:ligatures w14:val="none"/>
              </w:rPr>
              <w:t>، 14، 17، 24، 26، 29</w:t>
            </w:r>
          </w:p>
        </w:tc>
      </w:tr>
      <w:tr w:rsidR="00441183" w:rsidRPr="00441183" w14:paraId="1D9B7B34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6F37501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SPR (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خرافات، تنبیه، خودآگاهی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2490" w:type="dxa"/>
            <w:vAlign w:val="center"/>
            <w:hideMark/>
          </w:tcPr>
          <w:p w14:paraId="3807C84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14:ligatures w14:val="none"/>
              </w:rPr>
              <w:t>6</w:t>
            </w: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، 20، 22،‌ 25،‌ </w:t>
            </w:r>
          </w:p>
        </w:tc>
      </w:tr>
      <w:tr w:rsidR="00441183" w:rsidRPr="00441183" w14:paraId="728F4F65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70D235D5" w14:textId="5BDB9755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خودهش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ار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شناخت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</w:p>
        </w:tc>
        <w:tc>
          <w:tcPr>
            <w:tcW w:w="2490" w:type="dxa"/>
            <w:vAlign w:val="center"/>
            <w:hideMark/>
          </w:tcPr>
          <w:p w14:paraId="4B681235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14:ligatures w14:val="none"/>
              </w:rPr>
              <w:t>3</w:t>
            </w:r>
            <w:r w:rsidRPr="00441183">
              <w:rPr>
                <w:rFonts w:ascii="IRANYekan" w:eastAsia="Times New Roman" w:hAnsi="IRANYekan" w:cs="IRANYekan"/>
                <w:b/>
                <w:bCs/>
                <w:kern w:val="0"/>
                <w:sz w:val="28"/>
                <w:szCs w:val="28"/>
                <w:rtl/>
                <w14:ligatures w14:val="none"/>
              </w:rPr>
              <w:t>، 5، 12، 16، 18، 30</w:t>
            </w:r>
          </w:p>
        </w:tc>
      </w:tr>
    </w:tbl>
    <w:p w14:paraId="7EE5D537" w14:textId="77777777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14:ligatures w14:val="none"/>
        </w:rPr>
        <w:t> </w:t>
      </w:r>
    </w:p>
    <w:p w14:paraId="559A9579" w14:textId="4725B0F6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برای بدست آموردن امتیاز هر بعد، مجموع امتیازات مربوط به تک تک سوالات آن بعد را با هم جمع نمایید</w:t>
      </w:r>
      <w:r w:rsidRPr="00441183"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  <w:t>.</w:t>
      </w:r>
    </w:p>
    <w:p w14:paraId="266532E7" w14:textId="77777777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:rtl/>
          <w14:ligatures w14:val="none"/>
        </w:rPr>
        <w:t>روایی و پایایی</w:t>
      </w:r>
    </w:p>
    <w:p w14:paraId="135E89A2" w14:textId="2717056C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در پژوهش خرم دل و همکاران (1390) جهت روایی صور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پرسشنامه و صحت و سقم سئوالات، پرسشنامه در بین تعداد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از دانشجویان توزیع شد و پس از اطمینان از نتایج بدست آمده، پرسشنامه در نمونه آمار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توزیع شد</w:t>
      </w:r>
      <w:r w:rsidRPr="00441183"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  <w:t>.</w:t>
      </w:r>
    </w:p>
    <w:p w14:paraId="2DBA9767" w14:textId="056302CE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همچنین پایائی پرسشنامه یا قابلیت اعتماد آن با استفاده از روش اندازه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softHyphen/>
        <w:t>گیر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آلفا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کرونباخ محاسبه شد. معمولاً دامنه ضریب اعتماد آلفا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کرونباخ از صفر (0) به معنا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عدم پایدار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، تا مثبت یک (1+) به معنا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پایائی کامل قرار می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softHyphen/>
        <w:t>گیرد و هر چه مقدار بدست آمده به عدد مثبت یک نزدیکتر باشد قابلیت اعتماد پرسشنامه بیشتر می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softHyphen/>
        <w:t xml:space="preserve">شود. آلفای کرونباخ برای پرسشنامه </w:t>
      </w: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:rtl/>
          <w14:ligatures w14:val="none"/>
        </w:rPr>
        <w:t>مقیاس اصلاح شده فراشناخت برای نوجوانان</w:t>
      </w: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14:ligatures w14:val="none"/>
        </w:rPr>
        <w:t xml:space="preserve"> (MCQ-A)  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در جدول زیر ارائه شده است</w:t>
      </w:r>
      <w:r w:rsidRPr="00441183"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  <w:t>:</w:t>
      </w:r>
    </w:p>
    <w:p w14:paraId="6A4F1319" w14:textId="77777777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مقدار آلفای کرونباخ در مقیاس اصلاح شده فراشناخت برای نوجوانان</w:t>
      </w:r>
      <w:r w:rsidRPr="00441183"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  <w:t xml:space="preserve"> (MCQ-A)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1380"/>
      </w:tblGrid>
      <w:tr w:rsidR="00441183" w:rsidRPr="00441183" w14:paraId="452EC275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769C874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بعد</w:t>
            </w:r>
          </w:p>
        </w:tc>
        <w:tc>
          <w:tcPr>
            <w:tcW w:w="1335" w:type="dxa"/>
            <w:vAlign w:val="center"/>
            <w:hideMark/>
          </w:tcPr>
          <w:p w14:paraId="6DFE05BB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آلفای کرونباخ</w:t>
            </w:r>
          </w:p>
        </w:tc>
      </w:tr>
      <w:tr w:rsidR="00441183" w:rsidRPr="00441183" w14:paraId="1E03B937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2DE6CF2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باورهای مثبت</w:t>
            </w:r>
          </w:p>
        </w:tc>
        <w:tc>
          <w:tcPr>
            <w:tcW w:w="1335" w:type="dxa"/>
            <w:vAlign w:val="center"/>
            <w:hideMark/>
          </w:tcPr>
          <w:p w14:paraId="0AA6046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70/0</w:t>
            </w:r>
          </w:p>
        </w:tc>
      </w:tr>
      <w:tr w:rsidR="00441183" w:rsidRPr="00441183" w14:paraId="3B6892F1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0FE525A3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باورهای منفی</w:t>
            </w:r>
          </w:p>
        </w:tc>
        <w:tc>
          <w:tcPr>
            <w:tcW w:w="1335" w:type="dxa"/>
            <w:vAlign w:val="center"/>
            <w:hideMark/>
          </w:tcPr>
          <w:p w14:paraId="64E1899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77/0</w:t>
            </w:r>
          </w:p>
        </w:tc>
      </w:tr>
      <w:tr w:rsidR="00441183" w:rsidRPr="00441183" w14:paraId="18DF9B5A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35D9F1A8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lastRenderedPageBreak/>
              <w:t>اطمینان شناختی</w:t>
            </w:r>
          </w:p>
        </w:tc>
        <w:tc>
          <w:tcPr>
            <w:tcW w:w="1335" w:type="dxa"/>
            <w:vAlign w:val="center"/>
            <w:hideMark/>
          </w:tcPr>
          <w:p w14:paraId="0518862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74/0</w:t>
            </w:r>
          </w:p>
        </w:tc>
      </w:tr>
      <w:tr w:rsidR="00441183" w:rsidRPr="00441183" w14:paraId="4349CC3B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555797F9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SPR (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خرافات، تنبیه، خودآگاهی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1335" w:type="dxa"/>
            <w:vAlign w:val="center"/>
            <w:hideMark/>
          </w:tcPr>
          <w:p w14:paraId="1C6E01DA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73/0</w:t>
            </w:r>
          </w:p>
        </w:tc>
      </w:tr>
      <w:tr w:rsidR="00441183" w:rsidRPr="00441183" w14:paraId="58E182C5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012CCA94" w14:textId="4E598546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خودهش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ار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 xml:space="preserve"> شناخت</w:t>
            </w:r>
            <w:r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ی</w:t>
            </w:r>
          </w:p>
        </w:tc>
        <w:tc>
          <w:tcPr>
            <w:tcW w:w="1335" w:type="dxa"/>
            <w:vAlign w:val="center"/>
            <w:hideMark/>
          </w:tcPr>
          <w:p w14:paraId="2E644CC2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74/0</w:t>
            </w:r>
          </w:p>
        </w:tc>
      </w:tr>
      <w:tr w:rsidR="00441183" w:rsidRPr="00441183" w14:paraId="16FF0C76" w14:textId="77777777" w:rsidTr="00441183">
        <w:trPr>
          <w:tblCellSpacing w:w="15" w:type="dxa"/>
        </w:trPr>
        <w:tc>
          <w:tcPr>
            <w:tcW w:w="2760" w:type="dxa"/>
            <w:vAlign w:val="center"/>
            <w:hideMark/>
          </w:tcPr>
          <w:p w14:paraId="5E62B22B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:rtl/>
                <w14:ligatures w14:val="none"/>
              </w:rPr>
              <w:t>کل پرسشنامه</w:t>
            </w:r>
          </w:p>
        </w:tc>
        <w:tc>
          <w:tcPr>
            <w:tcW w:w="1335" w:type="dxa"/>
            <w:vAlign w:val="center"/>
            <w:hideMark/>
          </w:tcPr>
          <w:p w14:paraId="0B5A01AD" w14:textId="77777777" w:rsidR="00441183" w:rsidRPr="00441183" w:rsidRDefault="00441183" w:rsidP="00441183">
            <w:pPr>
              <w:bidi/>
              <w:spacing w:after="0" w:line="240" w:lineRule="auto"/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</w:pPr>
            <w:r w:rsidRPr="00441183">
              <w:rPr>
                <w:rFonts w:ascii="IRANYekan" w:eastAsia="Times New Roman" w:hAnsi="IRANYekan" w:cs="IRANYekan"/>
                <w:kern w:val="0"/>
                <w:sz w:val="28"/>
                <w:szCs w:val="28"/>
                <w14:ligatures w14:val="none"/>
              </w:rPr>
              <w:t>79/0</w:t>
            </w:r>
          </w:p>
        </w:tc>
      </w:tr>
    </w:tbl>
    <w:p w14:paraId="488C47F5" w14:textId="04E47768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</w:p>
    <w:p w14:paraId="48B14F2E" w14:textId="010B6094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b/>
          <w:bCs/>
          <w:kern w:val="0"/>
          <w:sz w:val="28"/>
          <w:szCs w:val="28"/>
          <w:rtl/>
          <w14:ligatures w14:val="none"/>
        </w:rPr>
        <w:t>منبع</w:t>
      </w:r>
      <w:r w:rsidRPr="00441183"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  <w:t xml:space="preserve">: 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خرم دل، کاظم، سجادیان، پریناز، فاطمه بهرامی، زنگنه، صادق، (1390)، رواساز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مق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اس اصلاح شده فراشناخت برا</w:t>
      </w:r>
      <w:r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>ی</w:t>
      </w:r>
      <w:r w:rsidRPr="00441183">
        <w:rPr>
          <w:rFonts w:ascii="IRANYekan" w:eastAsia="Times New Roman" w:hAnsi="IRANYekan" w:cs="IRANYekan"/>
          <w:kern w:val="0"/>
          <w:sz w:val="28"/>
          <w:szCs w:val="28"/>
          <w:rtl/>
          <w14:ligatures w14:val="none"/>
        </w:rPr>
        <w:t xml:space="preserve"> نوجوانان، مجله تحقیقات علوم پزشکی زاهدان، دوره 14 ، شماره 1</w:t>
      </w:r>
    </w:p>
    <w:p w14:paraId="553774FF" w14:textId="77777777" w:rsidR="00441183" w:rsidRPr="00441183" w:rsidRDefault="00441183" w:rsidP="00441183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</w:pPr>
      <w:r w:rsidRPr="00441183">
        <w:rPr>
          <w:rFonts w:ascii="IRANYekan" w:eastAsia="Times New Roman" w:hAnsi="IRANYekan" w:cs="IRANYekan"/>
          <w:kern w:val="0"/>
          <w:sz w:val="28"/>
          <w:szCs w:val="28"/>
          <w14:ligatures w14:val="none"/>
        </w:rPr>
        <w:t> </w:t>
      </w:r>
    </w:p>
    <w:p w14:paraId="6A9B8E03" w14:textId="77777777" w:rsidR="00B16848" w:rsidRPr="00441183" w:rsidRDefault="00B16848" w:rsidP="00441183">
      <w:pPr>
        <w:bidi/>
        <w:rPr>
          <w:rFonts w:ascii="IRANYekan" w:hAnsi="IRANYekan" w:cs="IRANYekan"/>
          <w:sz w:val="28"/>
          <w:szCs w:val="28"/>
        </w:rPr>
      </w:pPr>
    </w:p>
    <w:sectPr w:rsidR="00B16848" w:rsidRPr="00441183" w:rsidSect="00441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551E" w14:textId="77777777" w:rsidR="00040C67" w:rsidRDefault="00040C67" w:rsidP="00441183">
      <w:pPr>
        <w:spacing w:after="0" w:line="240" w:lineRule="auto"/>
      </w:pPr>
      <w:r>
        <w:separator/>
      </w:r>
    </w:p>
  </w:endnote>
  <w:endnote w:type="continuationSeparator" w:id="0">
    <w:p w14:paraId="15A7D64A" w14:textId="77777777" w:rsidR="00040C67" w:rsidRDefault="00040C67" w:rsidP="004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3775" w14:textId="77777777" w:rsidR="00441183" w:rsidRDefault="00441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0179" w14:textId="77777777" w:rsidR="00441183" w:rsidRDefault="00441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9909" w14:textId="77777777" w:rsidR="00441183" w:rsidRDefault="0044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7E21" w14:textId="77777777" w:rsidR="00040C67" w:rsidRDefault="00040C67" w:rsidP="00441183">
      <w:pPr>
        <w:spacing w:after="0" w:line="240" w:lineRule="auto"/>
      </w:pPr>
      <w:r>
        <w:separator/>
      </w:r>
    </w:p>
  </w:footnote>
  <w:footnote w:type="continuationSeparator" w:id="0">
    <w:p w14:paraId="44E3340E" w14:textId="77777777" w:rsidR="00040C67" w:rsidRDefault="00040C67" w:rsidP="0044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A449" w14:textId="7943CB48" w:rsidR="00441183" w:rsidRDefault="00441183">
    <w:pPr>
      <w:pStyle w:val="Header"/>
    </w:pPr>
    <w:r>
      <w:rPr>
        <w:noProof/>
      </w:rPr>
      <w:pict w14:anchorId="38DA8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2844" o:spid="_x0000_s1026" type="#_x0000_t75" style="position:absolute;margin-left:0;margin-top:0;width:450.45pt;height:450.45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E83" w14:textId="33BD359F" w:rsidR="00441183" w:rsidRDefault="00441183">
    <w:pPr>
      <w:pStyle w:val="Header"/>
    </w:pPr>
    <w:r>
      <w:rPr>
        <w:noProof/>
      </w:rPr>
      <w:pict w14:anchorId="7CBED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2845" o:spid="_x0000_s1027" type="#_x0000_t75" style="position:absolute;margin-left:0;margin-top:0;width:450.45pt;height:450.45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F86B" w14:textId="3E8DB4A1" w:rsidR="00441183" w:rsidRDefault="00441183">
    <w:pPr>
      <w:pStyle w:val="Header"/>
    </w:pPr>
    <w:r>
      <w:rPr>
        <w:noProof/>
      </w:rPr>
      <w:pict w14:anchorId="5D574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2843" o:spid="_x0000_s1025" type="#_x0000_t75" style="position:absolute;margin-left:0;margin-top:0;width:450.45pt;height:450.45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90C4C"/>
    <w:multiLevelType w:val="multilevel"/>
    <w:tmpl w:val="C342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69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41"/>
    <w:rsid w:val="00040C67"/>
    <w:rsid w:val="00441183"/>
    <w:rsid w:val="00706B92"/>
    <w:rsid w:val="007104B3"/>
    <w:rsid w:val="00A36741"/>
    <w:rsid w:val="00B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96147"/>
  <w15:chartTrackingRefBased/>
  <w15:docId w15:val="{995CC3B7-9E82-4616-A09E-DA35F844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1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18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modified-date">
    <w:name w:val="modified-date"/>
    <w:basedOn w:val="Normal"/>
    <w:rsid w:val="0044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eta-author">
    <w:name w:val="meta-author"/>
    <w:basedOn w:val="Normal"/>
    <w:rsid w:val="0044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vcard">
    <w:name w:val="vcard"/>
    <w:basedOn w:val="DefaultParagraphFont"/>
    <w:rsid w:val="00441183"/>
  </w:style>
  <w:style w:type="character" w:customStyle="1" w:styleId="fn">
    <w:name w:val="fn"/>
    <w:basedOn w:val="DefaultParagraphFont"/>
    <w:rsid w:val="00441183"/>
  </w:style>
  <w:style w:type="character" w:customStyle="1" w:styleId="post-date-day">
    <w:name w:val="post-date-day"/>
    <w:basedOn w:val="DefaultParagraphFont"/>
    <w:rsid w:val="00441183"/>
  </w:style>
  <w:style w:type="character" w:customStyle="1" w:styleId="post-date-month">
    <w:name w:val="post-date-month"/>
    <w:basedOn w:val="DefaultParagraphFont"/>
    <w:rsid w:val="00441183"/>
  </w:style>
  <w:style w:type="paragraph" w:styleId="NormalWeb">
    <w:name w:val="Normal (Web)"/>
    <w:basedOn w:val="Normal"/>
    <w:uiPriority w:val="99"/>
    <w:semiHidden/>
    <w:unhideWhenUsed/>
    <w:rsid w:val="0044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41183"/>
    <w:rPr>
      <w:b/>
      <w:bCs/>
    </w:rPr>
  </w:style>
  <w:style w:type="character" w:styleId="Emphasis">
    <w:name w:val="Emphasis"/>
    <w:basedOn w:val="DefaultParagraphFont"/>
    <w:uiPriority w:val="20"/>
    <w:qFormat/>
    <w:rsid w:val="004411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83"/>
  </w:style>
  <w:style w:type="paragraph" w:styleId="Footer">
    <w:name w:val="footer"/>
    <w:basedOn w:val="Normal"/>
    <w:link w:val="FooterChar"/>
    <w:uiPriority w:val="99"/>
    <w:unhideWhenUsed/>
    <w:rsid w:val="004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abdian</dc:creator>
  <cp:keywords/>
  <dc:description/>
  <cp:lastModifiedBy>ali abdian</cp:lastModifiedBy>
  <cp:revision>3</cp:revision>
  <cp:lastPrinted>2023-08-10T07:07:00Z</cp:lastPrinted>
  <dcterms:created xsi:type="dcterms:W3CDTF">2023-08-10T07:05:00Z</dcterms:created>
  <dcterms:modified xsi:type="dcterms:W3CDTF">2023-08-10T07:07:00Z</dcterms:modified>
</cp:coreProperties>
</file>