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BED" w14:textId="77777777" w:rsidR="009869F4" w:rsidRPr="009869F4" w:rsidRDefault="009869F4" w:rsidP="009869F4">
      <w:pPr>
        <w:bidi/>
        <w:spacing w:before="100" w:beforeAutospacing="1" w:after="100" w:afterAutospacing="1" w:line="240" w:lineRule="auto"/>
        <w:jc w:val="center"/>
        <w:rPr>
          <w:rFonts w:ascii="IRANYekan" w:eastAsia="Times New Roman" w:hAnsi="IRANYekan" w:cs="IRANYekan"/>
          <w:sz w:val="40"/>
          <w:szCs w:val="40"/>
          <w:rtl/>
        </w:rPr>
      </w:pPr>
      <w:r w:rsidRPr="009869F4">
        <w:rPr>
          <w:rFonts w:ascii="IRANYekan" w:eastAsia="Times New Roman" w:hAnsi="IRANYekan" w:cs="IRANYekan"/>
          <w:sz w:val="40"/>
          <w:szCs w:val="40"/>
          <w:rtl/>
        </w:rPr>
        <w:t>به نام خدا</w:t>
      </w:r>
    </w:p>
    <w:p w14:paraId="1871B9B6" w14:textId="35783674" w:rsidR="009869F4" w:rsidRPr="009869F4" w:rsidRDefault="009869F4" w:rsidP="009869F4">
      <w:pPr>
        <w:bidi/>
        <w:spacing w:before="100" w:beforeAutospacing="1" w:after="100" w:afterAutospacing="1" w:line="240" w:lineRule="auto"/>
        <w:jc w:val="center"/>
        <w:rPr>
          <w:rFonts w:ascii="IRANYekan" w:eastAsia="Times New Roman" w:hAnsi="IRANYekan" w:cs="IRANYekan"/>
          <w:sz w:val="40"/>
          <w:szCs w:val="40"/>
          <w:rtl/>
        </w:rPr>
      </w:pPr>
      <w:r w:rsidRPr="009869F4">
        <w:rPr>
          <w:rFonts w:ascii="IRANYekan" w:eastAsia="Times New Roman" w:hAnsi="IRANYekan" w:cs="IRANYekan"/>
          <w:sz w:val="40"/>
          <w:szCs w:val="40"/>
          <w:rtl/>
        </w:rPr>
        <w:t>پرسشنامه اخلاق تحصیلی</w:t>
      </w:r>
    </w:p>
    <w:p w14:paraId="3479C32E" w14:textId="59832D6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پرسشنامه اخلاق تحصیلی پرسشنامه ای است که توسط گل پرور (</w:t>
      </w:r>
      <w:r w:rsidRPr="009869F4">
        <w:rPr>
          <w:rFonts w:ascii="IRANYekan" w:eastAsia="Times New Roman" w:hAnsi="IRANYekan" w:cs="IRANYekan"/>
          <w:sz w:val="28"/>
          <w:szCs w:val="28"/>
          <w:rtl/>
          <w:lang w:bidi="fa-IR"/>
        </w:rPr>
        <w:t xml:space="preserve">۱۳۸۹) </w:t>
      </w:r>
      <w:r w:rsidRPr="009869F4">
        <w:rPr>
          <w:rFonts w:ascii="IRANYekan" w:eastAsia="Times New Roman" w:hAnsi="IRANYekan" w:cs="IRANYekan"/>
          <w:sz w:val="28"/>
          <w:szCs w:val="28"/>
          <w:rtl/>
        </w:rPr>
        <w:t xml:space="preserve">توسعه داده شده است. این پرسشنامه دارای </w:t>
      </w:r>
      <w:r w:rsidRPr="009869F4">
        <w:rPr>
          <w:rFonts w:ascii="IRANYekan" w:eastAsia="Times New Roman" w:hAnsi="IRANYekan" w:cs="IRANYekan"/>
          <w:sz w:val="28"/>
          <w:szCs w:val="28"/>
          <w:rtl/>
          <w:lang w:bidi="fa-IR"/>
        </w:rPr>
        <w:t>۸</w:t>
      </w:r>
      <w:r w:rsidRPr="009869F4">
        <w:rPr>
          <w:rFonts w:ascii="IRANYekan" w:eastAsia="Times New Roman" w:hAnsi="IRANYekan" w:cs="IRANYekan"/>
          <w:sz w:val="28"/>
          <w:szCs w:val="28"/>
          <w:rtl/>
        </w:rPr>
        <w:t xml:space="preserve"> سوال است که بر اساس مقیاس هفت درجه ای لیکرت (</w:t>
      </w:r>
      <w:r w:rsidRPr="009869F4">
        <w:rPr>
          <w:rFonts w:ascii="IRANYekan" w:eastAsia="Times New Roman" w:hAnsi="IRANYekan" w:cs="IRANYekan"/>
          <w:sz w:val="28"/>
          <w:szCs w:val="28"/>
          <w:rtl/>
          <w:lang w:bidi="fa-IR"/>
        </w:rPr>
        <w:t>۱=</w:t>
      </w:r>
      <w:r w:rsidRPr="009869F4">
        <w:rPr>
          <w:rFonts w:ascii="IRANYekan" w:eastAsia="Times New Roman" w:hAnsi="IRANYekan" w:cs="IRANYekan"/>
          <w:sz w:val="28"/>
          <w:szCs w:val="28"/>
          <w:rtl/>
        </w:rPr>
        <w:t xml:space="preserve">کاملا مخالفم تا </w:t>
      </w:r>
      <w:r w:rsidRPr="009869F4">
        <w:rPr>
          <w:rFonts w:ascii="IRANYekan" w:eastAsia="Times New Roman" w:hAnsi="IRANYekan" w:cs="IRANYekan"/>
          <w:sz w:val="28"/>
          <w:szCs w:val="28"/>
          <w:rtl/>
          <w:lang w:bidi="fa-IR"/>
        </w:rPr>
        <w:t xml:space="preserve">۷= </w:t>
      </w:r>
      <w:r w:rsidRPr="009869F4">
        <w:rPr>
          <w:rFonts w:ascii="IRANYekan" w:eastAsia="Times New Roman" w:hAnsi="IRANYekan" w:cs="IRANYekan"/>
          <w:sz w:val="28"/>
          <w:szCs w:val="28"/>
          <w:rtl/>
        </w:rPr>
        <w:t>کاملا موافقم) تنظیم شده است. هشت سوال این پرسشنامه رعایت استاندارد های اخلاقی نظیر تکیه بر تلاش های شخصی نه دسترنج دیگران و دوری از تنبلی و توسط به شیوه های غیر اخلاقی در پشت سر گذاشتن تکالیف و امتحانات را مورد سنجش قرار می دهد</w:t>
      </w:r>
      <w:r w:rsidRPr="009869F4">
        <w:rPr>
          <w:rFonts w:ascii="IRANYekan" w:eastAsia="Times New Roman" w:hAnsi="IRANYekan" w:cs="IRANYekan"/>
          <w:sz w:val="28"/>
          <w:szCs w:val="28"/>
        </w:rPr>
        <w:t>.</w:t>
      </w:r>
    </w:p>
    <w:p w14:paraId="3E418584"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تعریف مفهومی متغییر پرسشنامه</w:t>
      </w:r>
      <w:r w:rsidRPr="009869F4">
        <w:rPr>
          <w:rFonts w:ascii="IRANYekan" w:eastAsia="Times New Roman" w:hAnsi="IRANYekan" w:cs="IRANYekan"/>
          <w:b/>
          <w:bCs/>
          <w:sz w:val="28"/>
          <w:szCs w:val="28"/>
        </w:rPr>
        <w:t xml:space="preserve"> :</w:t>
      </w:r>
    </w:p>
    <w:p w14:paraId="72ABEF91" w14:textId="59323AB6"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تعریف مفهومی اخلاق تحصیلی</w:t>
      </w:r>
      <w:r w:rsidRPr="009869F4">
        <w:rPr>
          <w:rFonts w:ascii="IRANYekan" w:eastAsia="Times New Roman" w:hAnsi="IRANYekan" w:cs="IRANYekan"/>
          <w:b/>
          <w:bCs/>
          <w:sz w:val="28"/>
          <w:szCs w:val="28"/>
        </w:rPr>
        <w:t xml:space="preserve">: </w:t>
      </w:r>
      <w:r w:rsidRPr="009869F4">
        <w:rPr>
          <w:rFonts w:ascii="IRANYekan" w:eastAsia="Times New Roman" w:hAnsi="IRANYekan" w:cs="IRANYekan"/>
          <w:sz w:val="28"/>
          <w:szCs w:val="28"/>
          <w:rtl/>
        </w:rPr>
        <w:t xml:space="preserve">اخلاق تحصیلی به رعایت استانداردهای اخلاقی از جمله تکیه بر تلاش های شخصی نه دسترنج دیگران، دوری از تنبلی و توسط به شیوه های غیر اخلاقی در پشت سرگذاشتن تکالیف و امتحانات اطلاق می شود (گل پرور، </w:t>
      </w:r>
      <w:r w:rsidRPr="009869F4">
        <w:rPr>
          <w:rFonts w:ascii="IRANYekan" w:eastAsia="Times New Roman" w:hAnsi="IRANYekan" w:cs="IRANYekan"/>
          <w:sz w:val="28"/>
          <w:szCs w:val="28"/>
          <w:rtl/>
          <w:lang w:bidi="fa-IR"/>
        </w:rPr>
        <w:t xml:space="preserve">۱۳۸۹). </w:t>
      </w:r>
      <w:r w:rsidRPr="009869F4">
        <w:rPr>
          <w:rFonts w:ascii="IRANYekan" w:eastAsia="Times New Roman" w:hAnsi="IRANYekan" w:cs="IRANYekan"/>
          <w:sz w:val="28"/>
          <w:szCs w:val="28"/>
          <w:rtl/>
        </w:rPr>
        <w:t xml:space="preserve">اخلاق تحصیلی عبارت است از اصول اخلاقی که به واسطه آن فرد ارزش هایی از جمله اجتناب از تقلب، سرقت ادبی، رعایت و پایبندی به استانداردهای اخلاقی، صداقت و رقت در پژوهش و نشر در امور تحصیلی- علمی سرلوحه کار خود قرار می دهد (رامسدن، </w:t>
      </w:r>
      <w:r w:rsidRPr="009869F4">
        <w:rPr>
          <w:rFonts w:ascii="IRANYekan" w:eastAsia="Times New Roman" w:hAnsi="IRANYekan" w:cs="IRANYekan"/>
          <w:sz w:val="28"/>
          <w:szCs w:val="28"/>
          <w:rtl/>
          <w:lang w:bidi="fa-IR"/>
        </w:rPr>
        <w:t>۲۰۱۲</w:t>
      </w:r>
      <w:r>
        <w:rPr>
          <w:rFonts w:ascii="IRANYekan" w:eastAsia="Times New Roman" w:hAnsi="IRANYekan" w:cs="IRANYekan" w:hint="cs"/>
          <w:sz w:val="28"/>
          <w:szCs w:val="28"/>
          <w:rtl/>
        </w:rPr>
        <w:t>)</w:t>
      </w:r>
    </w:p>
    <w:p w14:paraId="49128CFB"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 xml:space="preserve">تعریف عملیاتی متغییر پرسشنامه </w:t>
      </w:r>
    </w:p>
    <w:p w14:paraId="67B74409" w14:textId="0D9796E3" w:rsidR="009869F4" w:rsidRDefault="009869F4" w:rsidP="009869F4">
      <w:pPr>
        <w:bidi/>
        <w:spacing w:before="100" w:beforeAutospacing="1" w:after="100" w:afterAutospacing="1" w:line="240" w:lineRule="auto"/>
        <w:rPr>
          <w:rFonts w:ascii="IRANYekan" w:eastAsia="Times New Roman" w:hAnsi="IRANYekan" w:cs="IRANYekan"/>
          <w:sz w:val="28"/>
          <w:szCs w:val="28"/>
          <w:rtl/>
        </w:rPr>
      </w:pPr>
      <w:r w:rsidRPr="009869F4">
        <w:rPr>
          <w:rFonts w:ascii="IRANYekan" w:eastAsia="Times New Roman" w:hAnsi="IRANYekan" w:cs="IRANYekan"/>
          <w:b/>
          <w:bCs/>
          <w:sz w:val="28"/>
          <w:szCs w:val="28"/>
          <w:rtl/>
        </w:rPr>
        <w:t>تعریف عملیاتی رفتارهای تحصیلی</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نمره ای است که بر اساس پرسشنامه اخلاق تحصیلی گل پرور (</w:t>
      </w:r>
      <w:r w:rsidRPr="009869F4">
        <w:rPr>
          <w:rFonts w:ascii="IRANYekan" w:eastAsia="Times New Roman" w:hAnsi="IRANYekan" w:cs="IRANYekan"/>
          <w:sz w:val="28"/>
          <w:szCs w:val="28"/>
          <w:rtl/>
          <w:lang w:bidi="fa-IR"/>
        </w:rPr>
        <w:t xml:space="preserve">۱۳۸۹) </w:t>
      </w:r>
      <w:r w:rsidRPr="009869F4">
        <w:rPr>
          <w:rFonts w:ascii="IRANYekan" w:eastAsia="Times New Roman" w:hAnsi="IRANYekan" w:cs="IRANYekan"/>
          <w:sz w:val="28"/>
          <w:szCs w:val="28"/>
          <w:rtl/>
        </w:rPr>
        <w:t>بدست می آید</w:t>
      </w:r>
      <w:r w:rsidRPr="009869F4">
        <w:rPr>
          <w:rFonts w:ascii="IRANYekan" w:eastAsia="Times New Roman" w:hAnsi="IRANYekan" w:cs="IRANYekan"/>
          <w:sz w:val="28"/>
          <w:szCs w:val="28"/>
        </w:rPr>
        <w:t>.</w:t>
      </w:r>
    </w:p>
    <w:p w14:paraId="0B8434E5" w14:textId="69EDF208" w:rsidR="009869F4" w:rsidRDefault="009869F4" w:rsidP="009869F4">
      <w:pPr>
        <w:bidi/>
        <w:spacing w:before="100" w:beforeAutospacing="1" w:after="100" w:afterAutospacing="1" w:line="240" w:lineRule="auto"/>
        <w:rPr>
          <w:rFonts w:ascii="IRANYekan" w:eastAsia="Times New Roman" w:hAnsi="IRANYekan" w:cs="IRANYekan"/>
          <w:sz w:val="28"/>
          <w:szCs w:val="28"/>
          <w:rtl/>
        </w:rPr>
      </w:pPr>
    </w:p>
    <w:p w14:paraId="686B09A0"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p>
    <w:p w14:paraId="7CB9F8B7"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lastRenderedPageBreak/>
        <w:t>مولفه های پرسشنامه</w:t>
      </w:r>
      <w:r w:rsidRPr="009869F4">
        <w:rPr>
          <w:rFonts w:ascii="IRANYekan" w:eastAsia="Times New Roman" w:hAnsi="IRANYekan" w:cs="IRANYek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5"/>
        <w:gridCol w:w="2749"/>
        <w:gridCol w:w="3436"/>
      </w:tblGrid>
      <w:tr w:rsidR="009869F4" w:rsidRPr="009869F4" w14:paraId="55825E29" w14:textId="77777777" w:rsidTr="009869F4">
        <w:trPr>
          <w:tblCellSpacing w:w="15" w:type="dxa"/>
        </w:trPr>
        <w:tc>
          <w:tcPr>
            <w:tcW w:w="3165" w:type="dxa"/>
            <w:vAlign w:val="center"/>
            <w:hideMark/>
          </w:tcPr>
          <w:p w14:paraId="0587707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مولفه های پرسشنامه</w:t>
            </w:r>
          </w:p>
        </w:tc>
        <w:tc>
          <w:tcPr>
            <w:tcW w:w="2745" w:type="dxa"/>
            <w:vAlign w:val="center"/>
            <w:hideMark/>
          </w:tcPr>
          <w:p w14:paraId="37F1E23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منابع</w:t>
            </w:r>
          </w:p>
        </w:tc>
        <w:tc>
          <w:tcPr>
            <w:tcW w:w="3435" w:type="dxa"/>
            <w:vAlign w:val="center"/>
            <w:hideMark/>
          </w:tcPr>
          <w:p w14:paraId="55811EA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سوالات</w:t>
            </w:r>
          </w:p>
        </w:tc>
      </w:tr>
      <w:tr w:rsidR="009869F4" w:rsidRPr="009869F4" w14:paraId="4F0C6FAD" w14:textId="77777777" w:rsidTr="009869F4">
        <w:trPr>
          <w:tblCellSpacing w:w="15" w:type="dxa"/>
        </w:trPr>
        <w:tc>
          <w:tcPr>
            <w:tcW w:w="3165" w:type="dxa"/>
            <w:vAlign w:val="center"/>
            <w:hideMark/>
          </w:tcPr>
          <w:p w14:paraId="05633526"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اخلاق تحصیلی</w:t>
            </w:r>
          </w:p>
        </w:tc>
        <w:tc>
          <w:tcPr>
            <w:tcW w:w="2745" w:type="dxa"/>
            <w:vAlign w:val="center"/>
            <w:hideMark/>
          </w:tcPr>
          <w:p w14:paraId="49FA95A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Pr>
              <w:t>(</w:t>
            </w:r>
            <w:r w:rsidRPr="009869F4">
              <w:rPr>
                <w:rFonts w:ascii="IRANYekan" w:eastAsia="Times New Roman" w:hAnsi="IRANYekan" w:cs="IRANYekan"/>
                <w:sz w:val="28"/>
                <w:szCs w:val="28"/>
                <w:rtl/>
              </w:rPr>
              <w:t>گل پرور؛</w:t>
            </w:r>
            <w:r w:rsidRPr="009869F4">
              <w:rPr>
                <w:rFonts w:ascii="IRANYekan" w:eastAsia="Times New Roman" w:hAnsi="IRANYekan" w:cs="IRANYekan"/>
                <w:sz w:val="28"/>
                <w:szCs w:val="28"/>
                <w:rtl/>
                <w:lang w:bidi="fa-IR"/>
              </w:rPr>
              <w:t>۱۳۸۹</w:t>
            </w:r>
            <w:r w:rsidRPr="009869F4">
              <w:rPr>
                <w:rFonts w:ascii="IRANYekan" w:eastAsia="Times New Roman" w:hAnsi="IRANYekan" w:cs="IRANYekan"/>
                <w:sz w:val="28"/>
                <w:szCs w:val="28"/>
              </w:rPr>
              <w:t>)</w:t>
            </w:r>
          </w:p>
        </w:tc>
        <w:tc>
          <w:tcPr>
            <w:tcW w:w="3435" w:type="dxa"/>
            <w:vAlign w:val="center"/>
            <w:hideMark/>
          </w:tcPr>
          <w:p w14:paraId="2D4BC68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۱-۸</w:t>
            </w:r>
          </w:p>
        </w:tc>
      </w:tr>
    </w:tbl>
    <w:p w14:paraId="2B252DFE"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p w14:paraId="4C624390"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پاسخگوی گرامی</w:t>
      </w:r>
    </w:p>
    <w:p w14:paraId="70C6C06E"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ضمن سپاس از همکاری شما دراین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9869F4">
        <w:rPr>
          <w:rFonts w:ascii="IRANYekan" w:eastAsia="Times New Roman" w:hAnsi="IRANYekan" w:cs="IRANYekan"/>
          <w:sz w:val="28"/>
          <w:szCs w:val="28"/>
        </w:rPr>
        <w:t>.</w:t>
      </w:r>
    </w:p>
    <w:tbl>
      <w:tblPr>
        <w:bidiVisual/>
        <w:tblW w:w="0" w:type="dxa"/>
        <w:tblCellSpacing w:w="15" w:type="dxa"/>
        <w:tblCellMar>
          <w:top w:w="15" w:type="dxa"/>
          <w:left w:w="15" w:type="dxa"/>
          <w:bottom w:w="15" w:type="dxa"/>
          <w:right w:w="15" w:type="dxa"/>
        </w:tblCellMar>
        <w:tblLook w:val="04A0" w:firstRow="1" w:lastRow="0" w:firstColumn="1" w:lastColumn="0" w:noHBand="0" w:noVBand="1"/>
      </w:tblPr>
      <w:tblGrid>
        <w:gridCol w:w="1856"/>
        <w:gridCol w:w="1230"/>
        <w:gridCol w:w="437"/>
        <w:gridCol w:w="1153"/>
        <w:gridCol w:w="517"/>
        <w:gridCol w:w="1666"/>
        <w:gridCol w:w="598"/>
        <w:gridCol w:w="1903"/>
      </w:tblGrid>
      <w:tr w:rsidR="009869F4" w:rsidRPr="009869F4" w14:paraId="59381475" w14:textId="77777777" w:rsidTr="009869F4">
        <w:trPr>
          <w:tblCellSpacing w:w="15" w:type="dxa"/>
        </w:trPr>
        <w:tc>
          <w:tcPr>
            <w:tcW w:w="9585" w:type="dxa"/>
            <w:gridSpan w:val="8"/>
            <w:vAlign w:val="center"/>
            <w:hideMark/>
          </w:tcPr>
          <w:p w14:paraId="13D122F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اطلاعات شما روی نتیجه پژوهش موثر خواهد بود؛ پس لطفا با دقت و بدون جهت گیری به سوالات پاسخ دهید</w:t>
            </w:r>
          </w:p>
        </w:tc>
      </w:tr>
      <w:tr w:rsidR="009869F4" w:rsidRPr="009869F4" w14:paraId="0F9070E2" w14:textId="77777777" w:rsidTr="009869F4">
        <w:trPr>
          <w:tblCellSpacing w:w="15" w:type="dxa"/>
        </w:trPr>
        <w:tc>
          <w:tcPr>
            <w:tcW w:w="1890" w:type="dxa"/>
            <w:vAlign w:val="center"/>
            <w:hideMark/>
          </w:tcPr>
          <w:p w14:paraId="5775B07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سن</w:t>
            </w:r>
          </w:p>
        </w:tc>
        <w:tc>
          <w:tcPr>
            <w:tcW w:w="1260" w:type="dxa"/>
            <w:vAlign w:val="center"/>
            <w:hideMark/>
          </w:tcPr>
          <w:p w14:paraId="58FF5E2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۲۰-۲۵</w:t>
            </w:r>
          </w:p>
        </w:tc>
        <w:tc>
          <w:tcPr>
            <w:tcW w:w="450" w:type="dxa"/>
            <w:vAlign w:val="center"/>
            <w:hideMark/>
          </w:tcPr>
          <w:p w14:paraId="57CCF735"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170" w:type="dxa"/>
            <w:vAlign w:val="center"/>
            <w:hideMark/>
          </w:tcPr>
          <w:p w14:paraId="6D3486B1"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۲۶-۳۰</w:t>
            </w:r>
          </w:p>
        </w:tc>
        <w:tc>
          <w:tcPr>
            <w:tcW w:w="540" w:type="dxa"/>
            <w:vAlign w:val="center"/>
            <w:hideMark/>
          </w:tcPr>
          <w:p w14:paraId="1320175C"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710" w:type="dxa"/>
            <w:vAlign w:val="center"/>
            <w:hideMark/>
          </w:tcPr>
          <w:p w14:paraId="512CDCF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۳۱-۳۵</w:t>
            </w:r>
          </w:p>
        </w:tc>
        <w:tc>
          <w:tcPr>
            <w:tcW w:w="630" w:type="dxa"/>
            <w:vAlign w:val="center"/>
            <w:hideMark/>
          </w:tcPr>
          <w:p w14:paraId="4126DB6F"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935" w:type="dxa"/>
            <w:vAlign w:val="center"/>
            <w:hideMark/>
          </w:tcPr>
          <w:p w14:paraId="0ABCFF0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۳۵</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به بالا</w:t>
            </w:r>
          </w:p>
        </w:tc>
      </w:tr>
      <w:tr w:rsidR="009869F4" w:rsidRPr="009869F4" w14:paraId="0E376A12" w14:textId="77777777" w:rsidTr="009869F4">
        <w:trPr>
          <w:tblCellSpacing w:w="15" w:type="dxa"/>
        </w:trPr>
        <w:tc>
          <w:tcPr>
            <w:tcW w:w="1890" w:type="dxa"/>
            <w:vAlign w:val="center"/>
            <w:hideMark/>
          </w:tcPr>
          <w:p w14:paraId="3347509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میزان تحصیلات</w:t>
            </w:r>
          </w:p>
        </w:tc>
        <w:tc>
          <w:tcPr>
            <w:tcW w:w="1260" w:type="dxa"/>
            <w:vAlign w:val="center"/>
            <w:hideMark/>
          </w:tcPr>
          <w:p w14:paraId="51EA8292"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دیپلم و پاینتر</w:t>
            </w:r>
          </w:p>
        </w:tc>
        <w:tc>
          <w:tcPr>
            <w:tcW w:w="450" w:type="dxa"/>
            <w:vAlign w:val="center"/>
            <w:hideMark/>
          </w:tcPr>
          <w:p w14:paraId="2CA00836"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170" w:type="dxa"/>
            <w:vAlign w:val="center"/>
            <w:hideMark/>
          </w:tcPr>
          <w:p w14:paraId="1267CC0C"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فوق دیپلم</w:t>
            </w:r>
          </w:p>
        </w:tc>
        <w:tc>
          <w:tcPr>
            <w:tcW w:w="540" w:type="dxa"/>
            <w:vAlign w:val="center"/>
            <w:hideMark/>
          </w:tcPr>
          <w:p w14:paraId="330BA65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710" w:type="dxa"/>
            <w:vAlign w:val="center"/>
            <w:hideMark/>
          </w:tcPr>
          <w:p w14:paraId="60F8A04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لیسانس</w:t>
            </w:r>
          </w:p>
        </w:tc>
        <w:tc>
          <w:tcPr>
            <w:tcW w:w="630" w:type="dxa"/>
            <w:vAlign w:val="center"/>
            <w:hideMark/>
          </w:tcPr>
          <w:p w14:paraId="3D2ACE9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935" w:type="dxa"/>
            <w:vAlign w:val="center"/>
            <w:hideMark/>
          </w:tcPr>
          <w:p w14:paraId="2E44532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کارشناسی و بالاتر</w:t>
            </w:r>
          </w:p>
        </w:tc>
      </w:tr>
      <w:tr w:rsidR="009869F4" w:rsidRPr="009869F4" w14:paraId="5FA49333" w14:textId="77777777" w:rsidTr="009869F4">
        <w:trPr>
          <w:tblCellSpacing w:w="15" w:type="dxa"/>
        </w:trPr>
        <w:tc>
          <w:tcPr>
            <w:tcW w:w="1890" w:type="dxa"/>
            <w:vAlign w:val="center"/>
            <w:hideMark/>
          </w:tcPr>
          <w:p w14:paraId="7EECF90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سابقه خدمت</w:t>
            </w:r>
          </w:p>
        </w:tc>
        <w:tc>
          <w:tcPr>
            <w:tcW w:w="1260" w:type="dxa"/>
            <w:vAlign w:val="center"/>
            <w:hideMark/>
          </w:tcPr>
          <w:p w14:paraId="641A35C4"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۵</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سال و کمتر</w:t>
            </w:r>
          </w:p>
        </w:tc>
        <w:tc>
          <w:tcPr>
            <w:tcW w:w="450" w:type="dxa"/>
            <w:vAlign w:val="center"/>
            <w:hideMark/>
          </w:tcPr>
          <w:p w14:paraId="5C8D9145"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170" w:type="dxa"/>
            <w:vAlign w:val="center"/>
            <w:hideMark/>
          </w:tcPr>
          <w:p w14:paraId="3E0AE194"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۶</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 xml:space="preserve">تا </w:t>
            </w:r>
            <w:r w:rsidRPr="009869F4">
              <w:rPr>
                <w:rFonts w:ascii="IRANYekan" w:eastAsia="Times New Roman" w:hAnsi="IRANYekan" w:cs="IRANYekan"/>
                <w:sz w:val="28"/>
                <w:szCs w:val="28"/>
                <w:rtl/>
                <w:lang w:bidi="fa-IR"/>
              </w:rPr>
              <w:t>۱۰</w:t>
            </w:r>
            <w:r w:rsidRPr="009869F4">
              <w:rPr>
                <w:rFonts w:ascii="IRANYekan" w:eastAsia="Times New Roman" w:hAnsi="IRANYekan" w:cs="IRANYekan"/>
                <w:sz w:val="28"/>
                <w:szCs w:val="28"/>
                <w:rtl/>
              </w:rPr>
              <w:t>سال</w:t>
            </w:r>
          </w:p>
        </w:tc>
        <w:tc>
          <w:tcPr>
            <w:tcW w:w="540" w:type="dxa"/>
            <w:vAlign w:val="center"/>
            <w:hideMark/>
          </w:tcPr>
          <w:p w14:paraId="427CB89E"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710" w:type="dxa"/>
            <w:vAlign w:val="center"/>
            <w:hideMark/>
          </w:tcPr>
          <w:p w14:paraId="45C354AC"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۱۱</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تا</w:t>
            </w:r>
            <w:r w:rsidRPr="009869F4">
              <w:rPr>
                <w:rFonts w:ascii="IRANYekan" w:eastAsia="Times New Roman" w:hAnsi="IRANYekan" w:cs="IRANYekan"/>
                <w:sz w:val="28"/>
                <w:szCs w:val="28"/>
                <w:rtl/>
                <w:lang w:bidi="fa-IR"/>
              </w:rPr>
              <w:t>۱۵</w:t>
            </w:r>
            <w:r w:rsidRPr="009869F4">
              <w:rPr>
                <w:rFonts w:ascii="IRANYekan" w:eastAsia="Times New Roman" w:hAnsi="IRANYekan" w:cs="IRANYekan"/>
                <w:sz w:val="28"/>
                <w:szCs w:val="28"/>
                <w:rtl/>
              </w:rPr>
              <w:t>سال</w:t>
            </w:r>
          </w:p>
        </w:tc>
        <w:tc>
          <w:tcPr>
            <w:tcW w:w="630" w:type="dxa"/>
            <w:vAlign w:val="center"/>
            <w:hideMark/>
          </w:tcPr>
          <w:p w14:paraId="71942B10"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1935" w:type="dxa"/>
            <w:vAlign w:val="center"/>
            <w:hideMark/>
          </w:tcPr>
          <w:p w14:paraId="5C450A2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بیشتر از </w:t>
            </w:r>
            <w:r w:rsidRPr="009869F4">
              <w:rPr>
                <w:rFonts w:ascii="IRANYekan" w:eastAsia="Times New Roman" w:hAnsi="IRANYekan" w:cs="IRANYekan"/>
                <w:sz w:val="28"/>
                <w:szCs w:val="28"/>
                <w:rtl/>
                <w:lang w:bidi="fa-IR"/>
              </w:rPr>
              <w:t>۱۵</w:t>
            </w:r>
            <w:r w:rsidRPr="009869F4">
              <w:rPr>
                <w:rFonts w:ascii="IRANYekan" w:eastAsia="Times New Roman" w:hAnsi="IRANYekan" w:cs="IRANYekan"/>
                <w:sz w:val="28"/>
                <w:szCs w:val="28"/>
                <w:rtl/>
              </w:rPr>
              <w:t xml:space="preserve"> سال</w:t>
            </w:r>
          </w:p>
        </w:tc>
      </w:tr>
      <w:tr w:rsidR="009869F4" w:rsidRPr="009869F4" w14:paraId="3A4F904B" w14:textId="77777777" w:rsidTr="009869F4">
        <w:trPr>
          <w:tblCellSpacing w:w="15" w:type="dxa"/>
        </w:trPr>
        <w:tc>
          <w:tcPr>
            <w:tcW w:w="1890" w:type="dxa"/>
            <w:vAlign w:val="center"/>
            <w:hideMark/>
          </w:tcPr>
          <w:p w14:paraId="47AFFB78"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جنسیت</w:t>
            </w:r>
          </w:p>
        </w:tc>
        <w:tc>
          <w:tcPr>
            <w:tcW w:w="2880" w:type="dxa"/>
            <w:gridSpan w:val="3"/>
            <w:vAlign w:val="center"/>
            <w:hideMark/>
          </w:tcPr>
          <w:p w14:paraId="454F12A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زن</w:t>
            </w:r>
          </w:p>
        </w:tc>
        <w:tc>
          <w:tcPr>
            <w:tcW w:w="540" w:type="dxa"/>
            <w:vAlign w:val="center"/>
            <w:hideMark/>
          </w:tcPr>
          <w:p w14:paraId="058C0F6E"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4275" w:type="dxa"/>
            <w:gridSpan w:val="3"/>
            <w:vAlign w:val="center"/>
            <w:hideMark/>
          </w:tcPr>
          <w:p w14:paraId="6938924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مرد</w:t>
            </w:r>
          </w:p>
        </w:tc>
      </w:tr>
      <w:tr w:rsidR="009869F4" w:rsidRPr="009869F4" w14:paraId="3F36446F" w14:textId="77777777" w:rsidTr="009869F4">
        <w:trPr>
          <w:tblCellSpacing w:w="15" w:type="dxa"/>
        </w:trPr>
        <w:tc>
          <w:tcPr>
            <w:tcW w:w="1890" w:type="dxa"/>
            <w:vAlign w:val="center"/>
            <w:hideMark/>
          </w:tcPr>
          <w:p w14:paraId="195F6E6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ایمیل</w:t>
            </w:r>
          </w:p>
        </w:tc>
        <w:tc>
          <w:tcPr>
            <w:tcW w:w="7695" w:type="dxa"/>
            <w:gridSpan w:val="7"/>
            <w:vAlign w:val="center"/>
            <w:hideMark/>
          </w:tcPr>
          <w:p w14:paraId="7D1C3BF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برای اطلاع از نتایج تحقیق( اختیاری)</w:t>
            </w:r>
          </w:p>
        </w:tc>
      </w:tr>
    </w:tbl>
    <w:p w14:paraId="2834D336" w14:textId="77777777" w:rsidR="009869F4" w:rsidRDefault="009869F4" w:rsidP="009869F4">
      <w:pPr>
        <w:bidi/>
        <w:spacing w:before="100" w:beforeAutospacing="1" w:after="100" w:afterAutospacing="1" w:line="240" w:lineRule="auto"/>
        <w:rPr>
          <w:rFonts w:ascii="IRANYekan" w:eastAsia="Times New Roman" w:hAnsi="IRANYekan" w:cs="IRANYekan"/>
          <w:sz w:val="28"/>
          <w:szCs w:val="28"/>
          <w:rtl/>
        </w:rPr>
      </w:pPr>
    </w:p>
    <w:p w14:paraId="1FEC22FA" w14:textId="29727D12" w:rsidR="009869F4" w:rsidRDefault="009869F4" w:rsidP="009869F4">
      <w:pPr>
        <w:bidi/>
        <w:spacing w:before="100" w:beforeAutospacing="1" w:after="100" w:afterAutospacing="1" w:line="240" w:lineRule="auto"/>
        <w:rPr>
          <w:rFonts w:ascii="IRANYekan" w:eastAsia="Times New Roman" w:hAnsi="IRANYekan" w:cs="IRANYekan"/>
          <w:sz w:val="28"/>
          <w:szCs w:val="28"/>
          <w:rtl/>
        </w:rPr>
      </w:pPr>
      <w:r w:rsidRPr="009869F4">
        <w:rPr>
          <w:rFonts w:ascii="IRANYekan" w:eastAsia="Times New Roman" w:hAnsi="IRANYekan" w:cs="IRANYekan"/>
          <w:sz w:val="28"/>
          <w:szCs w:val="28"/>
          <w:rtl/>
        </w:rPr>
        <w:lastRenderedPageBreak/>
        <w:t>سوالات</w:t>
      </w:r>
      <w:r w:rsidRPr="009869F4">
        <w:rPr>
          <w:rFonts w:ascii="IRANYekan" w:eastAsia="Times New Roman" w:hAnsi="IRANYekan" w:cs="IRANYekan"/>
          <w:sz w:val="28"/>
          <w:szCs w:val="28"/>
        </w:rPr>
        <w:t>:</w:t>
      </w:r>
    </w:p>
    <w:p w14:paraId="58F5673E"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2333"/>
        <w:gridCol w:w="899"/>
        <w:gridCol w:w="899"/>
        <w:gridCol w:w="899"/>
        <w:gridCol w:w="899"/>
        <w:gridCol w:w="889"/>
        <w:gridCol w:w="889"/>
        <w:gridCol w:w="904"/>
      </w:tblGrid>
      <w:tr w:rsidR="009869F4" w:rsidRPr="009869F4" w14:paraId="552A092F" w14:textId="77777777" w:rsidTr="009869F4">
        <w:trPr>
          <w:tblCellSpacing w:w="15" w:type="dxa"/>
        </w:trPr>
        <w:tc>
          <w:tcPr>
            <w:tcW w:w="780" w:type="dxa"/>
            <w:vAlign w:val="center"/>
            <w:hideMark/>
          </w:tcPr>
          <w:p w14:paraId="4106A3B1"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ردیف</w:t>
            </w:r>
          </w:p>
        </w:tc>
        <w:tc>
          <w:tcPr>
            <w:tcW w:w="3510" w:type="dxa"/>
            <w:vAlign w:val="center"/>
            <w:hideMark/>
          </w:tcPr>
          <w:p w14:paraId="36C29318"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Pr>
              <w:t> </w:t>
            </w:r>
          </w:p>
        </w:tc>
        <w:tc>
          <w:tcPr>
            <w:tcW w:w="780" w:type="dxa"/>
            <w:vAlign w:val="center"/>
            <w:hideMark/>
          </w:tcPr>
          <w:p w14:paraId="6191D8B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کاملا مخالفم</w:t>
            </w:r>
          </w:p>
        </w:tc>
        <w:tc>
          <w:tcPr>
            <w:tcW w:w="780" w:type="dxa"/>
            <w:vAlign w:val="center"/>
            <w:hideMark/>
          </w:tcPr>
          <w:p w14:paraId="3334760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حدود زیادی مخالفم</w:t>
            </w:r>
          </w:p>
        </w:tc>
        <w:tc>
          <w:tcPr>
            <w:tcW w:w="810" w:type="dxa"/>
            <w:vAlign w:val="center"/>
            <w:hideMark/>
          </w:tcPr>
          <w:p w14:paraId="7EA1645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اندازه ای مخالفم</w:t>
            </w:r>
          </w:p>
        </w:tc>
        <w:tc>
          <w:tcPr>
            <w:tcW w:w="810" w:type="dxa"/>
            <w:vAlign w:val="center"/>
            <w:hideMark/>
          </w:tcPr>
          <w:p w14:paraId="1093C12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نه موافقم و نه مخالفم</w:t>
            </w:r>
          </w:p>
        </w:tc>
        <w:tc>
          <w:tcPr>
            <w:tcW w:w="810" w:type="dxa"/>
            <w:vAlign w:val="center"/>
            <w:hideMark/>
          </w:tcPr>
          <w:p w14:paraId="0F66347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اندازه ای موافقم</w:t>
            </w:r>
          </w:p>
        </w:tc>
        <w:tc>
          <w:tcPr>
            <w:tcW w:w="780" w:type="dxa"/>
            <w:vAlign w:val="center"/>
            <w:hideMark/>
          </w:tcPr>
          <w:p w14:paraId="5EF7624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حدود زیادی موافقم</w:t>
            </w:r>
          </w:p>
        </w:tc>
        <w:tc>
          <w:tcPr>
            <w:tcW w:w="810" w:type="dxa"/>
            <w:vAlign w:val="center"/>
            <w:hideMark/>
          </w:tcPr>
          <w:p w14:paraId="53829F6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کاملا موافقم</w:t>
            </w:r>
          </w:p>
        </w:tc>
      </w:tr>
      <w:tr w:rsidR="009869F4" w:rsidRPr="009869F4" w14:paraId="62817665" w14:textId="77777777" w:rsidTr="009869F4">
        <w:trPr>
          <w:tblCellSpacing w:w="15" w:type="dxa"/>
        </w:trPr>
        <w:tc>
          <w:tcPr>
            <w:tcW w:w="780" w:type="dxa"/>
            <w:vAlign w:val="center"/>
            <w:hideMark/>
          </w:tcPr>
          <w:p w14:paraId="48AF36F3"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۱</w:t>
            </w:r>
          </w:p>
        </w:tc>
        <w:tc>
          <w:tcPr>
            <w:tcW w:w="3510" w:type="dxa"/>
            <w:vAlign w:val="center"/>
            <w:hideMark/>
          </w:tcPr>
          <w:p w14:paraId="04DBF12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هرکس برای تحصیل زحمت صادقانه بیشتری بکشد بیشتر هم پیشرفت خواهد کرد</w:t>
            </w:r>
            <w:r w:rsidRPr="009869F4">
              <w:rPr>
                <w:rFonts w:ascii="IRANYekan" w:eastAsia="Times New Roman" w:hAnsi="IRANYekan" w:cs="IRANYekan"/>
                <w:sz w:val="28"/>
                <w:szCs w:val="28"/>
              </w:rPr>
              <w:t>.</w:t>
            </w:r>
          </w:p>
        </w:tc>
        <w:tc>
          <w:tcPr>
            <w:tcW w:w="780" w:type="dxa"/>
            <w:vAlign w:val="center"/>
            <w:hideMark/>
          </w:tcPr>
          <w:p w14:paraId="04C0309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5C146073"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14C50EF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6DB145B"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DA8DAF8"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51E55C38"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70FC18F"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61409A04" w14:textId="77777777" w:rsidTr="009869F4">
        <w:trPr>
          <w:tblCellSpacing w:w="15" w:type="dxa"/>
        </w:trPr>
        <w:tc>
          <w:tcPr>
            <w:tcW w:w="780" w:type="dxa"/>
            <w:vAlign w:val="center"/>
            <w:hideMark/>
          </w:tcPr>
          <w:p w14:paraId="1BA7ECA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۲</w:t>
            </w:r>
          </w:p>
        </w:tc>
        <w:tc>
          <w:tcPr>
            <w:tcW w:w="3510" w:type="dxa"/>
            <w:vAlign w:val="center"/>
            <w:hideMark/>
          </w:tcPr>
          <w:p w14:paraId="142F05C9"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هرکسی که در تحصیل علم امتیازات بدی می گیرد خودش غیر اخلاقی رفتار کرده است</w:t>
            </w:r>
            <w:r w:rsidRPr="009869F4">
              <w:rPr>
                <w:rFonts w:ascii="IRANYekan" w:eastAsia="Times New Roman" w:hAnsi="IRANYekan" w:cs="IRANYekan"/>
                <w:sz w:val="28"/>
                <w:szCs w:val="28"/>
              </w:rPr>
              <w:t>.</w:t>
            </w:r>
          </w:p>
        </w:tc>
        <w:tc>
          <w:tcPr>
            <w:tcW w:w="780" w:type="dxa"/>
            <w:vAlign w:val="center"/>
            <w:hideMark/>
          </w:tcPr>
          <w:p w14:paraId="6AFDA331"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1F6A915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656072D"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3D5E2403"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F9858AF"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728F2A5B"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958DDC4"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39B4C132" w14:textId="77777777" w:rsidTr="009869F4">
        <w:trPr>
          <w:tblCellSpacing w:w="15" w:type="dxa"/>
        </w:trPr>
        <w:tc>
          <w:tcPr>
            <w:tcW w:w="780" w:type="dxa"/>
            <w:vAlign w:val="center"/>
            <w:hideMark/>
          </w:tcPr>
          <w:p w14:paraId="0661885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۳</w:t>
            </w:r>
          </w:p>
        </w:tc>
        <w:tc>
          <w:tcPr>
            <w:tcW w:w="3510" w:type="dxa"/>
            <w:vAlign w:val="center"/>
            <w:hideMark/>
          </w:tcPr>
          <w:p w14:paraId="66B90364"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استعداد و تلاش صادقانه برای تحصیل مهم نیست هر کس زرنگ تر باشد بیشتر هم نتیجه می گیرد</w:t>
            </w:r>
            <w:r w:rsidRPr="009869F4">
              <w:rPr>
                <w:rFonts w:ascii="IRANYekan" w:eastAsia="Times New Roman" w:hAnsi="IRANYekan" w:cs="IRANYekan"/>
                <w:sz w:val="28"/>
                <w:szCs w:val="28"/>
              </w:rPr>
              <w:t>.</w:t>
            </w:r>
          </w:p>
        </w:tc>
        <w:tc>
          <w:tcPr>
            <w:tcW w:w="780" w:type="dxa"/>
            <w:vAlign w:val="center"/>
            <w:hideMark/>
          </w:tcPr>
          <w:p w14:paraId="62C4089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158A6CF6"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A82E69D"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0AD61FA8"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3892501"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4F5D8150"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136ADC2"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48C4D417" w14:textId="77777777" w:rsidTr="009869F4">
        <w:trPr>
          <w:tblCellSpacing w:w="15" w:type="dxa"/>
        </w:trPr>
        <w:tc>
          <w:tcPr>
            <w:tcW w:w="780" w:type="dxa"/>
            <w:vAlign w:val="center"/>
            <w:hideMark/>
          </w:tcPr>
          <w:p w14:paraId="66646D3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lastRenderedPageBreak/>
              <w:t>۴</w:t>
            </w:r>
          </w:p>
        </w:tc>
        <w:tc>
          <w:tcPr>
            <w:tcW w:w="3510" w:type="dxa"/>
            <w:vAlign w:val="center"/>
            <w:hideMark/>
          </w:tcPr>
          <w:p w14:paraId="35BE867C"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آنچه در تحصیل مهم است این است که بدانی چگونه میتوان با کمترین تلاش بهترین نتیجه را گرفت</w:t>
            </w:r>
            <w:r w:rsidRPr="009869F4">
              <w:rPr>
                <w:rFonts w:ascii="IRANYekan" w:eastAsia="Times New Roman" w:hAnsi="IRANYekan" w:cs="IRANYekan"/>
                <w:sz w:val="28"/>
                <w:szCs w:val="28"/>
              </w:rPr>
              <w:t>.</w:t>
            </w:r>
          </w:p>
        </w:tc>
        <w:tc>
          <w:tcPr>
            <w:tcW w:w="780" w:type="dxa"/>
            <w:vAlign w:val="center"/>
            <w:hideMark/>
          </w:tcPr>
          <w:p w14:paraId="693A230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765EB78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2AB3BD2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4C6BD4BC"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FCD1526"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59B13F60"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FD92747"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4220BFAD" w14:textId="77777777" w:rsidTr="009869F4">
        <w:trPr>
          <w:tblCellSpacing w:w="15" w:type="dxa"/>
        </w:trPr>
        <w:tc>
          <w:tcPr>
            <w:tcW w:w="780" w:type="dxa"/>
            <w:vAlign w:val="center"/>
            <w:hideMark/>
          </w:tcPr>
          <w:p w14:paraId="4209559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۵</w:t>
            </w:r>
          </w:p>
        </w:tc>
        <w:tc>
          <w:tcPr>
            <w:tcW w:w="3510" w:type="dxa"/>
            <w:vAlign w:val="center"/>
            <w:hideMark/>
          </w:tcPr>
          <w:p w14:paraId="7B25568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گاهی بهتر است که انسان نتیجه دسترنج دیگران را برای گرفتن امتیاز در تحصیل برای خودش ارائه کند</w:t>
            </w:r>
            <w:r w:rsidRPr="009869F4">
              <w:rPr>
                <w:rFonts w:ascii="IRANYekan" w:eastAsia="Times New Roman" w:hAnsi="IRANYekan" w:cs="IRANYekan"/>
                <w:sz w:val="28"/>
                <w:szCs w:val="28"/>
              </w:rPr>
              <w:t>.</w:t>
            </w:r>
          </w:p>
        </w:tc>
        <w:tc>
          <w:tcPr>
            <w:tcW w:w="780" w:type="dxa"/>
            <w:vAlign w:val="center"/>
            <w:hideMark/>
          </w:tcPr>
          <w:p w14:paraId="6275364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45AF6B40"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5B257F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5E5267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300D88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627F8935"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1BFB21C"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51B149F2" w14:textId="77777777" w:rsidTr="009869F4">
        <w:trPr>
          <w:tblCellSpacing w:w="15" w:type="dxa"/>
        </w:trPr>
        <w:tc>
          <w:tcPr>
            <w:tcW w:w="780" w:type="dxa"/>
            <w:vAlign w:val="center"/>
            <w:hideMark/>
          </w:tcPr>
          <w:p w14:paraId="7D663213"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۶</w:t>
            </w:r>
          </w:p>
        </w:tc>
        <w:tc>
          <w:tcPr>
            <w:tcW w:w="3510" w:type="dxa"/>
            <w:vAlign w:val="center"/>
            <w:hideMark/>
          </w:tcPr>
          <w:p w14:paraId="549C082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من همواره ترجیح می دهم امتیاز پایین تری بگیرم اما کارهای عملی تحصیل را خودم انجام دهم</w:t>
            </w:r>
            <w:r w:rsidRPr="009869F4">
              <w:rPr>
                <w:rFonts w:ascii="IRANYekan" w:eastAsia="Times New Roman" w:hAnsi="IRANYekan" w:cs="IRANYekan"/>
                <w:sz w:val="28"/>
                <w:szCs w:val="28"/>
              </w:rPr>
              <w:t xml:space="preserve"> .</w:t>
            </w:r>
          </w:p>
        </w:tc>
        <w:tc>
          <w:tcPr>
            <w:tcW w:w="780" w:type="dxa"/>
            <w:vAlign w:val="center"/>
            <w:hideMark/>
          </w:tcPr>
          <w:p w14:paraId="00F08BF8"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2736627E"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C6D347E"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3483BE5F"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3D2B16A8"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3911043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5CDAD1D9"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0C53709D" w14:textId="77777777" w:rsidTr="009869F4">
        <w:trPr>
          <w:tblCellSpacing w:w="15" w:type="dxa"/>
        </w:trPr>
        <w:tc>
          <w:tcPr>
            <w:tcW w:w="780" w:type="dxa"/>
            <w:vAlign w:val="center"/>
            <w:hideMark/>
          </w:tcPr>
          <w:p w14:paraId="196EBA22"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۷</w:t>
            </w:r>
          </w:p>
        </w:tc>
        <w:tc>
          <w:tcPr>
            <w:tcW w:w="3510" w:type="dxa"/>
            <w:vAlign w:val="center"/>
            <w:hideMark/>
          </w:tcPr>
          <w:p w14:paraId="47E76F6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هرکسی به سهم خود موظف است نگذارد فریب کاری در راه تحصیل علم و دانش رواج پیدا کند</w:t>
            </w:r>
            <w:r w:rsidRPr="009869F4">
              <w:rPr>
                <w:rFonts w:ascii="IRANYekan" w:eastAsia="Times New Roman" w:hAnsi="IRANYekan" w:cs="IRANYekan"/>
                <w:sz w:val="28"/>
                <w:szCs w:val="28"/>
              </w:rPr>
              <w:t>.</w:t>
            </w:r>
          </w:p>
        </w:tc>
        <w:tc>
          <w:tcPr>
            <w:tcW w:w="780" w:type="dxa"/>
            <w:vAlign w:val="center"/>
            <w:hideMark/>
          </w:tcPr>
          <w:p w14:paraId="14AAE14D"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7A91F0A1"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4BC9506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051DE89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76FCD27"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471E4023"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E8F58ED" w14:textId="77777777" w:rsidR="009869F4" w:rsidRPr="009869F4" w:rsidRDefault="009869F4" w:rsidP="009869F4">
            <w:pPr>
              <w:bidi/>
              <w:spacing w:after="0" w:line="240" w:lineRule="auto"/>
              <w:rPr>
                <w:rFonts w:ascii="IRANYekan" w:eastAsia="Times New Roman" w:hAnsi="IRANYekan" w:cs="IRANYekan"/>
                <w:sz w:val="28"/>
                <w:szCs w:val="28"/>
              </w:rPr>
            </w:pPr>
          </w:p>
        </w:tc>
      </w:tr>
      <w:tr w:rsidR="009869F4" w:rsidRPr="009869F4" w14:paraId="478DB0AC" w14:textId="77777777" w:rsidTr="009869F4">
        <w:trPr>
          <w:tblCellSpacing w:w="15" w:type="dxa"/>
        </w:trPr>
        <w:tc>
          <w:tcPr>
            <w:tcW w:w="780" w:type="dxa"/>
            <w:vAlign w:val="center"/>
            <w:hideMark/>
          </w:tcPr>
          <w:p w14:paraId="7813FBE4"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lastRenderedPageBreak/>
              <w:t>۸</w:t>
            </w:r>
          </w:p>
        </w:tc>
        <w:tc>
          <w:tcPr>
            <w:tcW w:w="3510" w:type="dxa"/>
            <w:vAlign w:val="center"/>
            <w:hideMark/>
          </w:tcPr>
          <w:p w14:paraId="31B35742"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هرکسی در هر شرایطی باید در راه تحصیل علم ودانش درستکار باشد</w:t>
            </w:r>
            <w:r w:rsidRPr="009869F4">
              <w:rPr>
                <w:rFonts w:ascii="IRANYekan" w:eastAsia="Times New Roman" w:hAnsi="IRANYekan" w:cs="IRANYekan"/>
                <w:sz w:val="28"/>
                <w:szCs w:val="28"/>
              </w:rPr>
              <w:t>.</w:t>
            </w:r>
          </w:p>
        </w:tc>
        <w:tc>
          <w:tcPr>
            <w:tcW w:w="780" w:type="dxa"/>
            <w:vAlign w:val="center"/>
            <w:hideMark/>
          </w:tcPr>
          <w:p w14:paraId="48275B83"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28EE96F2"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4217A09"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735386FB"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666E319C"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780" w:type="dxa"/>
            <w:vAlign w:val="center"/>
            <w:hideMark/>
          </w:tcPr>
          <w:p w14:paraId="2C721334" w14:textId="77777777" w:rsidR="009869F4" w:rsidRPr="009869F4" w:rsidRDefault="009869F4" w:rsidP="009869F4">
            <w:pPr>
              <w:bidi/>
              <w:spacing w:after="0" w:line="240" w:lineRule="auto"/>
              <w:rPr>
                <w:rFonts w:ascii="IRANYekan" w:eastAsia="Times New Roman" w:hAnsi="IRANYekan" w:cs="IRANYekan"/>
                <w:sz w:val="28"/>
                <w:szCs w:val="28"/>
              </w:rPr>
            </w:pPr>
          </w:p>
        </w:tc>
        <w:tc>
          <w:tcPr>
            <w:tcW w:w="810" w:type="dxa"/>
            <w:vAlign w:val="center"/>
            <w:hideMark/>
          </w:tcPr>
          <w:p w14:paraId="2F576A17" w14:textId="77777777" w:rsidR="009869F4" w:rsidRPr="009869F4" w:rsidRDefault="009869F4" w:rsidP="009869F4">
            <w:pPr>
              <w:bidi/>
              <w:spacing w:after="0" w:line="240" w:lineRule="auto"/>
              <w:rPr>
                <w:rFonts w:ascii="IRANYekan" w:eastAsia="Times New Roman" w:hAnsi="IRANYekan" w:cs="IRANYekan"/>
                <w:sz w:val="28"/>
                <w:szCs w:val="28"/>
              </w:rPr>
            </w:pPr>
          </w:p>
        </w:tc>
      </w:tr>
    </w:tbl>
    <w:p w14:paraId="21BF98CB"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Pr>
        <w:t> </w:t>
      </w:r>
    </w:p>
    <w:p w14:paraId="4E556336"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به دو طریق می توان از  تحلیل این پرسشنامه استفاده کرد</w:t>
      </w:r>
      <w:r w:rsidRPr="009869F4">
        <w:rPr>
          <w:rFonts w:ascii="IRANYekan" w:eastAsia="Times New Roman" w:hAnsi="IRANYekan" w:cs="IRANYekan"/>
          <w:sz w:val="28"/>
          <w:szCs w:val="28"/>
        </w:rPr>
        <w:t>.</w:t>
      </w:r>
    </w:p>
    <w:p w14:paraId="3CCBE2B0" w14:textId="77777777" w:rsidR="009869F4" w:rsidRPr="009869F4" w:rsidRDefault="009869F4" w:rsidP="009869F4">
      <w:pPr>
        <w:numPr>
          <w:ilvl w:val="0"/>
          <w:numId w:val="1"/>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تحلیل بر اساس مولفه</w:t>
      </w:r>
      <w:r w:rsidRPr="009869F4">
        <w:rPr>
          <w:rFonts w:ascii="IRANYekan" w:eastAsia="Times New Roman" w:hAnsi="IRANYekan" w:cs="IRANYekan"/>
          <w:sz w:val="28"/>
          <w:szCs w:val="28"/>
          <w:rtl/>
        </w:rPr>
        <w:softHyphen/>
        <w:t>های پرسشنامه</w:t>
      </w:r>
    </w:p>
    <w:p w14:paraId="74C44C22" w14:textId="77777777" w:rsidR="009869F4" w:rsidRPr="009869F4" w:rsidRDefault="009869F4" w:rsidP="009869F4">
      <w:pPr>
        <w:numPr>
          <w:ilvl w:val="0"/>
          <w:numId w:val="1"/>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تحلیل بر اساس میزان نمره به دست آمده</w:t>
      </w:r>
    </w:p>
    <w:p w14:paraId="29A99828"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p w14:paraId="6A3F0E45"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 xml:space="preserve">تحلیل بر اساس مولفه های پرسشنامه </w:t>
      </w:r>
    </w:p>
    <w:p w14:paraId="101361CF"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به این ترتیب که ابتدا پرسشنامه</w:t>
      </w:r>
      <w:r w:rsidRPr="009869F4">
        <w:rPr>
          <w:rFonts w:ascii="IRANYekan" w:eastAsia="Times New Roman" w:hAnsi="IRANYekan" w:cs="IRANYekan"/>
          <w:sz w:val="28"/>
          <w:szCs w:val="28"/>
          <w:rtl/>
        </w:rPr>
        <w:softHyphen/>
        <w:t>ها را بین جامعه خود تقسیم و پس از تکمیل پرسشنامه</w:t>
      </w:r>
      <w:r w:rsidRPr="009869F4">
        <w:rPr>
          <w:rFonts w:ascii="IRANYekan" w:eastAsia="Times New Roman" w:hAnsi="IRANYekan" w:cs="IRANYekan"/>
          <w:sz w:val="28"/>
          <w:szCs w:val="28"/>
          <w:rtl/>
        </w:rPr>
        <w:softHyphen/>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p>
    <w:p w14:paraId="529BF586"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چگونگی کار را برای شفافیت بیشتر به صورت مرحله به مرحله توضیح می دهیم</w:t>
      </w:r>
    </w:p>
    <w:p w14:paraId="4426FFC7"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مرحله اول. وارد کردن اطلاعات تمامی سوالات پرسشنامه ( دقت کنید که شما باید بر اساس طیف لیکرت عمل کنید</w:t>
      </w:r>
      <w:r w:rsidRPr="009869F4">
        <w:rPr>
          <w:rFonts w:ascii="IRANYekan" w:eastAsia="Times New Roman" w:hAnsi="IRANYekan" w:cs="IRANYekan"/>
          <w:sz w:val="28"/>
          <w:szCs w:val="28"/>
        </w:rPr>
        <w:t xml:space="preserve"> .</w:t>
      </w:r>
    </w:p>
    <w:p w14:paraId="272F56ED"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مرحله دوم. پس از وارد کردن داده های همه سوالات، سوالات مربوط به هر مولفه را کمپیوت</w:t>
      </w:r>
      <w:r w:rsidRPr="009869F4">
        <w:rPr>
          <w:rFonts w:ascii="IRANYekan" w:eastAsia="Times New Roman" w:hAnsi="IRANYekan" w:cs="IRANYekan"/>
          <w:sz w:val="28"/>
          <w:szCs w:val="28"/>
        </w:rPr>
        <w:t xml:space="preserve">(compute) </w:t>
      </w:r>
      <w:r w:rsidRPr="009869F4">
        <w:rPr>
          <w:rFonts w:ascii="IRANYekan" w:eastAsia="Times New Roman" w:hAnsi="IRANYekan" w:cs="IRANYekan"/>
          <w:sz w:val="28"/>
          <w:szCs w:val="28"/>
          <w:rtl/>
        </w:rPr>
        <w:t>کنید. مثلا اگر مولفه اول</w:t>
      </w:r>
      <w:r w:rsidRPr="009869F4">
        <w:rPr>
          <w:rFonts w:ascii="IRANYekan" w:eastAsia="Times New Roman" w:hAnsi="IRANYekan" w:cs="IRANYekan"/>
          <w:sz w:val="28"/>
          <w:szCs w:val="28"/>
        </w:rPr>
        <w:t xml:space="preserve"> X  </w:t>
      </w:r>
      <w:r w:rsidRPr="009869F4">
        <w:rPr>
          <w:rFonts w:ascii="IRANYekan" w:eastAsia="Times New Roman" w:hAnsi="IRANYekan" w:cs="IRANYekan"/>
          <w:sz w:val="28"/>
          <w:szCs w:val="28"/>
          <w:rtl/>
        </w:rPr>
        <w:t xml:space="preserve">و سوالات  آن </w:t>
      </w:r>
      <w:r w:rsidRPr="009869F4">
        <w:rPr>
          <w:rFonts w:ascii="IRANYekan" w:eastAsia="Times New Roman" w:hAnsi="IRANYekan" w:cs="IRANYekan"/>
          <w:sz w:val="28"/>
          <w:szCs w:val="28"/>
          <w:rtl/>
          <w:lang w:bidi="fa-IR"/>
        </w:rPr>
        <w:t>۱</w:t>
      </w:r>
      <w:r w:rsidRPr="009869F4">
        <w:rPr>
          <w:rFonts w:ascii="IRANYekan" w:eastAsia="Times New Roman" w:hAnsi="IRANYekan" w:cs="IRANYekan"/>
          <w:sz w:val="28"/>
          <w:szCs w:val="28"/>
          <w:rtl/>
        </w:rPr>
        <w:t xml:space="preserve"> تا </w:t>
      </w:r>
      <w:r w:rsidRPr="009869F4">
        <w:rPr>
          <w:rFonts w:ascii="IRANYekan" w:eastAsia="Times New Roman" w:hAnsi="IRANYekan" w:cs="IRANYekan"/>
          <w:sz w:val="28"/>
          <w:szCs w:val="28"/>
          <w:rtl/>
          <w:lang w:bidi="fa-IR"/>
        </w:rPr>
        <w:t>۷</w:t>
      </w:r>
      <w:r w:rsidRPr="009869F4">
        <w:rPr>
          <w:rFonts w:ascii="IRANYekan" w:eastAsia="Times New Roman" w:hAnsi="IRANYekan" w:cs="IRANYekan"/>
          <w:sz w:val="28"/>
          <w:szCs w:val="28"/>
          <w:rtl/>
        </w:rPr>
        <w:t xml:space="preserve"> است شما باید سوالات </w:t>
      </w:r>
      <w:r w:rsidRPr="009869F4">
        <w:rPr>
          <w:rFonts w:ascii="IRANYekan" w:eastAsia="Times New Roman" w:hAnsi="IRANYekan" w:cs="IRANYekan"/>
          <w:sz w:val="28"/>
          <w:szCs w:val="28"/>
          <w:rtl/>
          <w:lang w:bidi="fa-IR"/>
        </w:rPr>
        <w:t>۱</w:t>
      </w:r>
      <w:r w:rsidRPr="009869F4">
        <w:rPr>
          <w:rFonts w:ascii="IRANYekan" w:eastAsia="Times New Roman" w:hAnsi="IRANYekan" w:cs="IRANYekan"/>
          <w:sz w:val="28"/>
          <w:szCs w:val="28"/>
          <w:rtl/>
        </w:rPr>
        <w:t xml:space="preserve"> تا </w:t>
      </w:r>
      <w:r w:rsidRPr="009869F4">
        <w:rPr>
          <w:rFonts w:ascii="IRANYekan" w:eastAsia="Times New Roman" w:hAnsi="IRANYekan" w:cs="IRANYekan"/>
          <w:sz w:val="28"/>
          <w:szCs w:val="28"/>
          <w:rtl/>
          <w:lang w:bidi="fa-IR"/>
        </w:rPr>
        <w:t>۷</w:t>
      </w:r>
      <w:r w:rsidRPr="009869F4">
        <w:rPr>
          <w:rFonts w:ascii="IRANYekan" w:eastAsia="Times New Roman" w:hAnsi="IRANYekan" w:cs="IRANYekan"/>
          <w:sz w:val="28"/>
          <w:szCs w:val="28"/>
          <w:rtl/>
        </w:rPr>
        <w:t xml:space="preserve"> را</w:t>
      </w:r>
      <w:r w:rsidRPr="009869F4">
        <w:rPr>
          <w:rFonts w:ascii="IRANYekan" w:eastAsia="Times New Roman" w:hAnsi="IRANYekan" w:cs="IRANYekan"/>
          <w:sz w:val="28"/>
          <w:szCs w:val="28"/>
        </w:rPr>
        <w:t xml:space="preserve"> compute </w:t>
      </w:r>
      <w:r w:rsidRPr="009869F4">
        <w:rPr>
          <w:rFonts w:ascii="IRANYekan" w:eastAsia="Times New Roman" w:hAnsi="IRANYekan" w:cs="IRANYekan"/>
          <w:sz w:val="28"/>
          <w:szCs w:val="28"/>
          <w:rtl/>
        </w:rPr>
        <w:t>کنید تا مولفه</w:t>
      </w:r>
      <w:r w:rsidRPr="009869F4">
        <w:rPr>
          <w:rFonts w:ascii="IRANYekan" w:eastAsia="Times New Roman" w:hAnsi="IRANYekan" w:cs="IRANYekan"/>
          <w:sz w:val="28"/>
          <w:szCs w:val="28"/>
        </w:rPr>
        <w:t xml:space="preserve">  x </w:t>
      </w:r>
      <w:r w:rsidRPr="009869F4">
        <w:rPr>
          <w:rFonts w:ascii="IRANYekan" w:eastAsia="Times New Roman" w:hAnsi="IRANYekan" w:cs="IRANYekan"/>
          <w:sz w:val="28"/>
          <w:szCs w:val="28"/>
          <w:rtl/>
        </w:rPr>
        <w:t>ایجاد شود</w:t>
      </w:r>
      <w:r w:rsidRPr="009869F4">
        <w:rPr>
          <w:rFonts w:ascii="IRANYekan" w:eastAsia="Times New Roman" w:hAnsi="IRANYekan" w:cs="IRANYekan"/>
          <w:sz w:val="28"/>
          <w:szCs w:val="28"/>
        </w:rPr>
        <w:t>.</w:t>
      </w:r>
    </w:p>
    <w:p w14:paraId="5E268F92"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lastRenderedPageBreak/>
        <w:t>به همین ترتیب همه مولفه ها را ایجاد کنید و پس از این کار  در نهایت شما باید همه مولفه ها  که ایجاد کردید را با هم</w:t>
      </w:r>
      <w:r w:rsidRPr="009869F4">
        <w:rPr>
          <w:rFonts w:ascii="IRANYekan" w:eastAsia="Times New Roman" w:hAnsi="IRANYekan" w:cs="IRANYekan"/>
          <w:sz w:val="28"/>
          <w:szCs w:val="28"/>
        </w:rPr>
        <w:t xml:space="preserve"> compute </w:t>
      </w:r>
      <w:r w:rsidRPr="009869F4">
        <w:rPr>
          <w:rFonts w:ascii="IRANYekan" w:eastAsia="Times New Roman" w:hAnsi="IRANYekan" w:cs="IRANYekan"/>
          <w:sz w:val="28"/>
          <w:szCs w:val="28"/>
          <w:rtl/>
        </w:rPr>
        <w:t xml:space="preserve">کنید تا این بار متغیر اصلی تحقیق به وجود بیاید که به طور مثال متغیر مدیریت دانش یا </w:t>
      </w:r>
      <w:r w:rsidRPr="009869F4">
        <w:rPr>
          <w:rFonts w:ascii="Arial" w:eastAsia="Times New Roman" w:hAnsi="Arial" w:cs="Arial" w:hint="cs"/>
          <w:sz w:val="28"/>
          <w:szCs w:val="28"/>
          <w:rtl/>
        </w:rPr>
        <w:t>…</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است</w:t>
      </w:r>
      <w:r w:rsidRPr="009869F4">
        <w:rPr>
          <w:rFonts w:ascii="IRANYekan" w:eastAsia="Times New Roman" w:hAnsi="IRANYekan" w:cs="IRANYekan"/>
          <w:sz w:val="28"/>
          <w:szCs w:val="28"/>
        </w:rPr>
        <w:t>.</w:t>
      </w:r>
    </w:p>
    <w:p w14:paraId="085ECD34"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مرحله سوم. حالا شما هم مولفه</w:t>
      </w:r>
      <w:r w:rsidRPr="009869F4">
        <w:rPr>
          <w:rFonts w:ascii="IRANYekan" w:eastAsia="Times New Roman" w:hAnsi="IRANYekan" w:cs="IRANYekan"/>
          <w:sz w:val="28"/>
          <w:szCs w:val="28"/>
          <w:rtl/>
        </w:rPr>
        <w:softHyphen/>
        <w:t>ها را به وجود آورده اید و هم متغیر اصلی تحقیق را؛ حالا می توانید از گرینه</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آنالیز  هر آزمونی که می خواهید برای این پرسشنامه( متغیر) بگیرید</w:t>
      </w:r>
      <w:r w:rsidRPr="009869F4">
        <w:rPr>
          <w:rFonts w:ascii="IRANYekan" w:eastAsia="Times New Roman" w:hAnsi="IRANYekan" w:cs="IRANYekan"/>
          <w:sz w:val="28"/>
          <w:szCs w:val="28"/>
        </w:rPr>
        <w:t>.</w:t>
      </w:r>
    </w:p>
    <w:p w14:paraId="37F2EC5A"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r w:rsidRPr="009869F4">
        <w:rPr>
          <w:rFonts w:ascii="IRANYekan" w:eastAsia="Times New Roman" w:hAnsi="IRANYekan" w:cs="IRANYekan"/>
          <w:sz w:val="28"/>
          <w:szCs w:val="28"/>
        </w:rPr>
        <w:t>.</w:t>
      </w:r>
    </w:p>
    <w:p w14:paraId="7D6215D4" w14:textId="77777777" w:rsidR="009869F4" w:rsidRPr="009869F4" w:rsidRDefault="009869F4" w:rsidP="009869F4">
      <w:pPr>
        <w:numPr>
          <w:ilvl w:val="0"/>
          <w:numId w:val="2"/>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نمره گذاری پرسشنامه</w:t>
      </w:r>
      <w:r w:rsidRPr="009869F4">
        <w:rPr>
          <w:rFonts w:ascii="IRANYekan" w:eastAsia="Times New Roman" w:hAnsi="IRANYekan" w:cs="IRANYekan"/>
          <w:b/>
          <w:bCs/>
          <w:sz w:val="28"/>
          <w:szCs w:val="28"/>
        </w:rPr>
        <w:t>:</w:t>
      </w:r>
    </w:p>
    <w:p w14:paraId="36EC5DC0"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بر اساس طیف لیکرت نمره گذاری شده است</w:t>
      </w:r>
    </w:p>
    <w:tbl>
      <w:tblPr>
        <w:bidiVisual/>
        <w:tblW w:w="4693" w:type="pct"/>
        <w:tblCellSpacing w:w="15" w:type="dxa"/>
        <w:tblCellMar>
          <w:top w:w="15" w:type="dxa"/>
          <w:left w:w="15" w:type="dxa"/>
          <w:bottom w:w="15" w:type="dxa"/>
          <w:right w:w="15" w:type="dxa"/>
        </w:tblCellMar>
        <w:tblLook w:val="04A0" w:firstRow="1" w:lastRow="0" w:firstColumn="1" w:lastColumn="0" w:noHBand="0" w:noVBand="1"/>
      </w:tblPr>
      <w:tblGrid>
        <w:gridCol w:w="1455"/>
        <w:gridCol w:w="1043"/>
        <w:gridCol w:w="1172"/>
        <w:gridCol w:w="1148"/>
        <w:gridCol w:w="979"/>
        <w:gridCol w:w="1069"/>
        <w:gridCol w:w="952"/>
        <w:gridCol w:w="967"/>
      </w:tblGrid>
      <w:tr w:rsidR="009869F4" w:rsidRPr="009869F4" w14:paraId="3F5A07E5" w14:textId="77777777" w:rsidTr="009869F4">
        <w:trPr>
          <w:tblCellSpacing w:w="15" w:type="dxa"/>
        </w:trPr>
        <w:tc>
          <w:tcPr>
            <w:tcW w:w="702" w:type="pct"/>
            <w:vAlign w:val="center"/>
            <w:hideMark/>
          </w:tcPr>
          <w:p w14:paraId="24D572C8"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Pr>
              <w:t xml:space="preserve">       </w:t>
            </w:r>
            <w:r w:rsidRPr="009869F4">
              <w:rPr>
                <w:rFonts w:ascii="IRANYekan" w:eastAsia="Times New Roman" w:hAnsi="IRANYekan" w:cs="IRANYekan"/>
                <w:b/>
                <w:bCs/>
                <w:sz w:val="28"/>
                <w:szCs w:val="28"/>
                <w:rtl/>
              </w:rPr>
              <w:t>گزینه</w:t>
            </w:r>
          </w:p>
        </w:tc>
        <w:tc>
          <w:tcPr>
            <w:tcW w:w="591" w:type="pct"/>
            <w:vAlign w:val="center"/>
            <w:hideMark/>
          </w:tcPr>
          <w:p w14:paraId="2BA128F1"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کاملا مخالفم</w:t>
            </w:r>
          </w:p>
        </w:tc>
        <w:tc>
          <w:tcPr>
            <w:tcW w:w="665" w:type="pct"/>
            <w:vAlign w:val="center"/>
            <w:hideMark/>
          </w:tcPr>
          <w:p w14:paraId="60AC679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حدود زیادی مخالفم</w:t>
            </w:r>
          </w:p>
        </w:tc>
        <w:tc>
          <w:tcPr>
            <w:tcW w:w="650" w:type="pct"/>
            <w:vAlign w:val="center"/>
            <w:hideMark/>
          </w:tcPr>
          <w:p w14:paraId="510DDA2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اندازه ای مخالفم</w:t>
            </w:r>
          </w:p>
        </w:tc>
        <w:tc>
          <w:tcPr>
            <w:tcW w:w="554" w:type="pct"/>
            <w:vAlign w:val="center"/>
            <w:hideMark/>
          </w:tcPr>
          <w:p w14:paraId="1B75DD29"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نه موافقم و نه مخالفم</w:t>
            </w:r>
          </w:p>
        </w:tc>
        <w:tc>
          <w:tcPr>
            <w:tcW w:w="606" w:type="pct"/>
            <w:vAlign w:val="center"/>
            <w:hideMark/>
          </w:tcPr>
          <w:p w14:paraId="13B23814"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اندازه ای موافقم</w:t>
            </w:r>
          </w:p>
        </w:tc>
        <w:tc>
          <w:tcPr>
            <w:tcW w:w="539" w:type="pct"/>
            <w:vAlign w:val="center"/>
            <w:hideMark/>
          </w:tcPr>
          <w:p w14:paraId="371E0400"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تا حدود زیادی موافقم</w:t>
            </w:r>
          </w:p>
        </w:tc>
        <w:tc>
          <w:tcPr>
            <w:tcW w:w="539" w:type="pct"/>
            <w:vAlign w:val="center"/>
            <w:hideMark/>
          </w:tcPr>
          <w:p w14:paraId="158C3856"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کاملا موافقم</w:t>
            </w:r>
          </w:p>
        </w:tc>
      </w:tr>
      <w:tr w:rsidR="009869F4" w:rsidRPr="009869F4" w14:paraId="2ECB1832" w14:textId="77777777" w:rsidTr="009869F4">
        <w:trPr>
          <w:tblCellSpacing w:w="15" w:type="dxa"/>
        </w:trPr>
        <w:tc>
          <w:tcPr>
            <w:tcW w:w="702" w:type="pct"/>
            <w:vAlign w:val="center"/>
            <w:hideMark/>
          </w:tcPr>
          <w:p w14:paraId="7BEDAF0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امتیاز</w:t>
            </w:r>
          </w:p>
        </w:tc>
        <w:tc>
          <w:tcPr>
            <w:tcW w:w="591" w:type="pct"/>
            <w:vAlign w:val="center"/>
            <w:hideMark/>
          </w:tcPr>
          <w:p w14:paraId="6861CE9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۱</w:t>
            </w:r>
          </w:p>
        </w:tc>
        <w:tc>
          <w:tcPr>
            <w:tcW w:w="665" w:type="pct"/>
            <w:vAlign w:val="center"/>
            <w:hideMark/>
          </w:tcPr>
          <w:p w14:paraId="0B3FE96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۲</w:t>
            </w:r>
          </w:p>
        </w:tc>
        <w:tc>
          <w:tcPr>
            <w:tcW w:w="650" w:type="pct"/>
            <w:vAlign w:val="center"/>
            <w:hideMark/>
          </w:tcPr>
          <w:p w14:paraId="2DE9C6C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۳</w:t>
            </w:r>
          </w:p>
        </w:tc>
        <w:tc>
          <w:tcPr>
            <w:tcW w:w="554" w:type="pct"/>
            <w:vAlign w:val="center"/>
            <w:hideMark/>
          </w:tcPr>
          <w:p w14:paraId="7C7B4FC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۴</w:t>
            </w:r>
          </w:p>
        </w:tc>
        <w:tc>
          <w:tcPr>
            <w:tcW w:w="606" w:type="pct"/>
            <w:vAlign w:val="center"/>
            <w:hideMark/>
          </w:tcPr>
          <w:p w14:paraId="21B15C51"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۵</w:t>
            </w:r>
          </w:p>
        </w:tc>
        <w:tc>
          <w:tcPr>
            <w:tcW w:w="539" w:type="pct"/>
            <w:vAlign w:val="center"/>
            <w:hideMark/>
          </w:tcPr>
          <w:p w14:paraId="2C2F582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۶</w:t>
            </w:r>
          </w:p>
        </w:tc>
        <w:tc>
          <w:tcPr>
            <w:tcW w:w="539" w:type="pct"/>
            <w:vAlign w:val="center"/>
            <w:hideMark/>
          </w:tcPr>
          <w:p w14:paraId="2F56C4D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۷</w:t>
            </w:r>
          </w:p>
        </w:tc>
      </w:tr>
    </w:tbl>
    <w:p w14:paraId="406BFBB3"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p w14:paraId="09A3CB16"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 xml:space="preserve">تحلیل بر اساس میزان نمره پرسشنامه </w:t>
      </w:r>
    </w:p>
    <w:p w14:paraId="6BB2C249"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بر اساس این روش از تحلیل شما نمره</w:t>
      </w:r>
      <w:r w:rsidRPr="009869F4">
        <w:rPr>
          <w:rFonts w:ascii="IRANYekan" w:eastAsia="Times New Roman" w:hAnsi="IRANYekan" w:cs="IRANYekan"/>
          <w:sz w:val="28"/>
          <w:szCs w:val="28"/>
          <w:rtl/>
        </w:rPr>
        <w:softHyphen/>
        <w:t>های به دست آمده را  جمع کرده و سپس بر اساس جدول زیر قضاوت کنید</w:t>
      </w:r>
      <w:r w:rsidRPr="009869F4">
        <w:rPr>
          <w:rFonts w:ascii="IRANYekan" w:eastAsia="Times New Roman" w:hAnsi="IRANYekan" w:cs="IRANYekan"/>
          <w:sz w:val="28"/>
          <w:szCs w:val="28"/>
        </w:rPr>
        <w:t>.</w:t>
      </w:r>
    </w:p>
    <w:p w14:paraId="43D46CAC"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توجه داشته باشید میزان امتیاز های زیر برای یک پرسشنامه است در صورتی که به طور مثال شما </w:t>
      </w:r>
      <w:r w:rsidRPr="009869F4">
        <w:rPr>
          <w:rFonts w:ascii="IRANYekan" w:eastAsia="Times New Roman" w:hAnsi="IRANYekan" w:cs="IRANYekan"/>
          <w:sz w:val="28"/>
          <w:szCs w:val="28"/>
          <w:rtl/>
          <w:lang w:bidi="fa-IR"/>
        </w:rPr>
        <w:t>۱۰</w:t>
      </w:r>
      <w:r w:rsidRPr="009869F4">
        <w:rPr>
          <w:rFonts w:ascii="IRANYekan" w:eastAsia="Times New Roman" w:hAnsi="IRANYekan" w:cs="IRANYekan"/>
          <w:sz w:val="28"/>
          <w:szCs w:val="28"/>
          <w:rtl/>
        </w:rPr>
        <w:t xml:space="preserve"> پرسشنامه داشته باشید باید امتیاز های زیر را ضربدر </w:t>
      </w:r>
      <w:r w:rsidRPr="009869F4">
        <w:rPr>
          <w:rFonts w:ascii="IRANYekan" w:eastAsia="Times New Roman" w:hAnsi="IRANYekan" w:cs="IRANYekan"/>
          <w:sz w:val="28"/>
          <w:szCs w:val="28"/>
          <w:rtl/>
          <w:lang w:bidi="fa-IR"/>
        </w:rPr>
        <w:t>۱۰</w:t>
      </w:r>
      <w:r w:rsidRPr="009869F4">
        <w:rPr>
          <w:rFonts w:ascii="IRANYekan" w:eastAsia="Times New Roman" w:hAnsi="IRANYekan" w:cs="IRANYekan"/>
          <w:sz w:val="28"/>
          <w:szCs w:val="28"/>
          <w:rtl/>
        </w:rPr>
        <w:t xml:space="preserve"> کنید</w:t>
      </w:r>
    </w:p>
    <w:p w14:paraId="4759C997"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lastRenderedPageBreak/>
        <w:t>مثال: حد پایین نمرات پرسشنامه به طریق زیر بدست آمده است</w:t>
      </w:r>
    </w:p>
    <w:p w14:paraId="5A978E28"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تعداد سوالات پرسشنامه* </w:t>
      </w:r>
      <w:r w:rsidRPr="009869F4">
        <w:rPr>
          <w:rFonts w:ascii="IRANYekan" w:eastAsia="Times New Roman" w:hAnsi="IRANYekan" w:cs="IRANYekan"/>
          <w:sz w:val="28"/>
          <w:szCs w:val="28"/>
          <w:rtl/>
          <w:lang w:bidi="fa-IR"/>
        </w:rPr>
        <w:t xml:space="preserve">۱ = </w:t>
      </w:r>
      <w:r w:rsidRPr="009869F4">
        <w:rPr>
          <w:rFonts w:ascii="IRANYekan" w:eastAsia="Times New Roman" w:hAnsi="IRANYekan" w:cs="IRANYekan"/>
          <w:sz w:val="28"/>
          <w:szCs w:val="28"/>
          <w:rtl/>
        </w:rPr>
        <w:t>حد پایین نمره</w:t>
      </w:r>
    </w:p>
    <w:p w14:paraId="03356861"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سوالات </w:t>
      </w:r>
      <w:r w:rsidRPr="009869F4">
        <w:rPr>
          <w:rFonts w:ascii="IRANYekan" w:eastAsia="Times New Roman" w:hAnsi="IRANYekan" w:cs="IRANYekan"/>
          <w:sz w:val="28"/>
          <w:szCs w:val="28"/>
          <w:rtl/>
          <w:lang w:bidi="fa-IR"/>
        </w:rPr>
        <w:t>۳</w:t>
      </w:r>
      <w:r w:rsidRPr="009869F4">
        <w:rPr>
          <w:rFonts w:ascii="IRANYekan" w:eastAsia="Times New Roman" w:hAnsi="IRANYekan" w:cs="IRANYekan"/>
          <w:sz w:val="28"/>
          <w:szCs w:val="28"/>
          <w:rtl/>
        </w:rPr>
        <w:t xml:space="preserve">، </w:t>
      </w:r>
      <w:r w:rsidRPr="009869F4">
        <w:rPr>
          <w:rFonts w:ascii="IRANYekan" w:eastAsia="Times New Roman" w:hAnsi="IRANYekan" w:cs="IRANYekan"/>
          <w:sz w:val="28"/>
          <w:szCs w:val="28"/>
          <w:rtl/>
          <w:lang w:bidi="fa-IR"/>
        </w:rPr>
        <w:t>۴</w:t>
      </w:r>
      <w:r w:rsidRPr="009869F4">
        <w:rPr>
          <w:rFonts w:ascii="IRANYekan" w:eastAsia="Times New Roman" w:hAnsi="IRANYekan" w:cs="IRANYekan"/>
          <w:sz w:val="28"/>
          <w:szCs w:val="28"/>
          <w:rtl/>
        </w:rPr>
        <w:t xml:space="preserve">، و </w:t>
      </w:r>
      <w:r w:rsidRPr="009869F4">
        <w:rPr>
          <w:rFonts w:ascii="IRANYekan" w:eastAsia="Times New Roman" w:hAnsi="IRANYekan" w:cs="IRANYekan"/>
          <w:sz w:val="28"/>
          <w:szCs w:val="28"/>
          <w:rtl/>
          <w:lang w:bidi="fa-IR"/>
        </w:rPr>
        <w:t>۵</w:t>
      </w:r>
      <w:r w:rsidRPr="009869F4">
        <w:rPr>
          <w:rFonts w:ascii="IRANYekan" w:eastAsia="Times New Roman" w:hAnsi="IRANYekan" w:cs="IRANYekan"/>
          <w:sz w:val="28"/>
          <w:szCs w:val="28"/>
          <w:rtl/>
        </w:rPr>
        <w:t xml:space="preserve"> به صورت معکوس نمره گذاری می شوند، و بقیه سوالات در جهت پرسشنامه نمره گذاری می شوند. سپس مجموع نمرات سوالات جمع شده و نمره اخلاق تحصیلی را بدست می آورند. دامنه نمرات بین </w:t>
      </w:r>
      <w:r w:rsidRPr="009869F4">
        <w:rPr>
          <w:rFonts w:ascii="IRANYekan" w:eastAsia="Times New Roman" w:hAnsi="IRANYekan" w:cs="IRANYekan"/>
          <w:sz w:val="28"/>
          <w:szCs w:val="28"/>
          <w:rtl/>
          <w:lang w:bidi="fa-IR"/>
        </w:rPr>
        <w:t>۸</w:t>
      </w:r>
      <w:r w:rsidRPr="009869F4">
        <w:rPr>
          <w:rFonts w:ascii="IRANYekan" w:eastAsia="Times New Roman" w:hAnsi="IRANYekan" w:cs="IRANYekan"/>
          <w:sz w:val="28"/>
          <w:szCs w:val="28"/>
          <w:rtl/>
        </w:rPr>
        <w:t xml:space="preserve"> تا </w:t>
      </w:r>
      <w:r w:rsidRPr="009869F4">
        <w:rPr>
          <w:rFonts w:ascii="IRANYekan" w:eastAsia="Times New Roman" w:hAnsi="IRANYekan" w:cs="IRANYekan"/>
          <w:sz w:val="28"/>
          <w:szCs w:val="28"/>
          <w:rtl/>
          <w:lang w:bidi="fa-IR"/>
        </w:rPr>
        <w:t>۵۶</w:t>
      </w:r>
      <w:r w:rsidRPr="009869F4">
        <w:rPr>
          <w:rFonts w:ascii="IRANYekan" w:eastAsia="Times New Roman" w:hAnsi="IRANYekan" w:cs="IRANYekan"/>
          <w:sz w:val="28"/>
          <w:szCs w:val="28"/>
          <w:rtl/>
        </w:rPr>
        <w:t xml:space="preserve"> است. بطوریکه نمره های بالاتر نشان دهنده اخلاق تحصیلی بالا و  نمره های پایین تر نشان دهنده اخلاق تحصیلی پایین تر است</w:t>
      </w:r>
      <w:r w:rsidRPr="009869F4">
        <w:rPr>
          <w:rFonts w:ascii="IRANYekan" w:eastAsia="Times New Roman" w:hAnsi="IRANYekan" w:cs="IRANYekan"/>
          <w:sz w:val="28"/>
          <w:szCs w:val="28"/>
        </w:rPr>
        <w:t>.</w:t>
      </w:r>
    </w:p>
    <w:p w14:paraId="32F20E88"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98"/>
        <w:gridCol w:w="3421"/>
        <w:gridCol w:w="2841"/>
      </w:tblGrid>
      <w:tr w:rsidR="009869F4" w:rsidRPr="009869F4" w14:paraId="54EEFADF" w14:textId="77777777" w:rsidTr="009869F4">
        <w:trPr>
          <w:tblCellSpacing w:w="15" w:type="dxa"/>
        </w:trPr>
        <w:tc>
          <w:tcPr>
            <w:tcW w:w="3165" w:type="dxa"/>
            <w:vAlign w:val="center"/>
            <w:hideMark/>
          </w:tcPr>
          <w:p w14:paraId="0B24413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حد پایین نمره</w:t>
            </w:r>
          </w:p>
        </w:tc>
        <w:tc>
          <w:tcPr>
            <w:tcW w:w="3510" w:type="dxa"/>
            <w:vAlign w:val="center"/>
            <w:hideMark/>
          </w:tcPr>
          <w:p w14:paraId="08E6A23E"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حد متوسط نمرات</w:t>
            </w:r>
          </w:p>
        </w:tc>
        <w:tc>
          <w:tcPr>
            <w:tcW w:w="2895" w:type="dxa"/>
            <w:vAlign w:val="center"/>
            <w:hideMark/>
          </w:tcPr>
          <w:p w14:paraId="12EACE09"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حد بالای نمرات</w:t>
            </w:r>
          </w:p>
        </w:tc>
      </w:tr>
      <w:tr w:rsidR="009869F4" w:rsidRPr="009869F4" w14:paraId="0A480A66" w14:textId="77777777" w:rsidTr="009869F4">
        <w:trPr>
          <w:tblCellSpacing w:w="15" w:type="dxa"/>
        </w:trPr>
        <w:tc>
          <w:tcPr>
            <w:tcW w:w="3165" w:type="dxa"/>
            <w:vAlign w:val="center"/>
            <w:hideMark/>
          </w:tcPr>
          <w:p w14:paraId="6F1B216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۸</w:t>
            </w:r>
          </w:p>
        </w:tc>
        <w:tc>
          <w:tcPr>
            <w:tcW w:w="3510" w:type="dxa"/>
            <w:vAlign w:val="center"/>
            <w:hideMark/>
          </w:tcPr>
          <w:p w14:paraId="7EDDC8A1"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۲۴</w:t>
            </w:r>
          </w:p>
        </w:tc>
        <w:tc>
          <w:tcPr>
            <w:tcW w:w="2895" w:type="dxa"/>
            <w:vAlign w:val="center"/>
            <w:hideMark/>
          </w:tcPr>
          <w:p w14:paraId="1D66C2B3"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sz w:val="28"/>
                <w:szCs w:val="28"/>
                <w:rtl/>
                <w:lang w:bidi="fa-IR"/>
              </w:rPr>
              <w:t>۴۰</w:t>
            </w:r>
          </w:p>
        </w:tc>
      </w:tr>
    </w:tbl>
    <w:p w14:paraId="08C39578" w14:textId="77777777" w:rsidR="009869F4" w:rsidRPr="009869F4" w:rsidRDefault="009869F4" w:rsidP="009869F4">
      <w:pPr>
        <w:numPr>
          <w:ilvl w:val="0"/>
          <w:numId w:val="3"/>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در صورتی که نمرات پرسشنامه بین </w:t>
      </w:r>
      <w:r w:rsidRPr="009869F4">
        <w:rPr>
          <w:rFonts w:ascii="IRANYekan" w:eastAsia="Times New Roman" w:hAnsi="IRANYekan" w:cs="IRANYekan"/>
          <w:sz w:val="28"/>
          <w:szCs w:val="28"/>
          <w:rtl/>
          <w:lang w:bidi="fa-IR"/>
        </w:rPr>
        <w:t>۸</w:t>
      </w:r>
      <w:r w:rsidRPr="009869F4">
        <w:rPr>
          <w:rFonts w:ascii="IRANYekan" w:eastAsia="Times New Roman" w:hAnsi="IRANYekan" w:cs="IRANYekan"/>
          <w:sz w:val="28"/>
          <w:szCs w:val="28"/>
          <w:rtl/>
        </w:rPr>
        <w:t xml:space="preserve"> تا </w:t>
      </w:r>
      <w:r w:rsidRPr="009869F4">
        <w:rPr>
          <w:rFonts w:ascii="IRANYekan" w:eastAsia="Times New Roman" w:hAnsi="IRANYekan" w:cs="IRANYekan"/>
          <w:sz w:val="28"/>
          <w:szCs w:val="28"/>
          <w:rtl/>
          <w:lang w:bidi="fa-IR"/>
        </w:rPr>
        <w:t>۲۴</w:t>
      </w:r>
      <w:r w:rsidRPr="009869F4">
        <w:rPr>
          <w:rFonts w:ascii="IRANYekan" w:eastAsia="Times New Roman" w:hAnsi="IRANYekan" w:cs="IRANYekan"/>
          <w:sz w:val="28"/>
          <w:szCs w:val="28"/>
          <w:rtl/>
        </w:rPr>
        <w:t xml:space="preserve"> باشد،  میزان  اخلاق تحصیلی ضعیف می باشد</w:t>
      </w:r>
      <w:r w:rsidRPr="009869F4">
        <w:rPr>
          <w:rFonts w:ascii="IRANYekan" w:eastAsia="Times New Roman" w:hAnsi="IRANYekan" w:cs="IRANYekan"/>
          <w:sz w:val="28"/>
          <w:szCs w:val="28"/>
        </w:rPr>
        <w:t>.</w:t>
      </w:r>
    </w:p>
    <w:p w14:paraId="5249C8BA" w14:textId="77777777" w:rsidR="009869F4" w:rsidRPr="009869F4" w:rsidRDefault="009869F4" w:rsidP="009869F4">
      <w:pPr>
        <w:numPr>
          <w:ilvl w:val="0"/>
          <w:numId w:val="3"/>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 xml:space="preserve">در صورتی که نمرات پرسشنامه بین </w:t>
      </w:r>
      <w:r w:rsidRPr="009869F4">
        <w:rPr>
          <w:rFonts w:ascii="IRANYekan" w:eastAsia="Times New Roman" w:hAnsi="IRANYekan" w:cs="IRANYekan"/>
          <w:sz w:val="28"/>
          <w:szCs w:val="28"/>
          <w:rtl/>
          <w:lang w:bidi="fa-IR"/>
        </w:rPr>
        <w:t>۲۴</w:t>
      </w:r>
      <w:r w:rsidRPr="009869F4">
        <w:rPr>
          <w:rFonts w:ascii="IRANYekan" w:eastAsia="Times New Roman" w:hAnsi="IRANYekan" w:cs="IRANYekan"/>
          <w:sz w:val="28"/>
          <w:szCs w:val="28"/>
          <w:rtl/>
        </w:rPr>
        <w:t xml:space="preserve"> تا </w:t>
      </w:r>
      <w:r w:rsidRPr="009869F4">
        <w:rPr>
          <w:rFonts w:ascii="IRANYekan" w:eastAsia="Times New Roman" w:hAnsi="IRANYekan" w:cs="IRANYekan"/>
          <w:sz w:val="28"/>
          <w:szCs w:val="28"/>
          <w:rtl/>
          <w:lang w:bidi="fa-IR"/>
        </w:rPr>
        <w:t>۴۰</w:t>
      </w:r>
      <w:r w:rsidRPr="009869F4">
        <w:rPr>
          <w:rFonts w:ascii="IRANYekan" w:eastAsia="Times New Roman" w:hAnsi="IRANYekan" w:cs="IRANYekan"/>
          <w:sz w:val="28"/>
          <w:szCs w:val="28"/>
          <w:rtl/>
        </w:rPr>
        <w:t xml:space="preserve"> باشد، میزان  اخلاق تحصیلی در سطح متوسطی می باشد</w:t>
      </w:r>
      <w:r w:rsidRPr="009869F4">
        <w:rPr>
          <w:rFonts w:ascii="IRANYekan" w:eastAsia="Times New Roman" w:hAnsi="IRANYekan" w:cs="IRANYekan"/>
          <w:sz w:val="28"/>
          <w:szCs w:val="28"/>
        </w:rPr>
        <w:t>.</w:t>
      </w:r>
    </w:p>
    <w:p w14:paraId="73A660E2" w14:textId="77777777" w:rsidR="009869F4" w:rsidRPr="009869F4" w:rsidRDefault="009869F4" w:rsidP="009869F4">
      <w:pPr>
        <w:numPr>
          <w:ilvl w:val="0"/>
          <w:numId w:val="3"/>
        </w:num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در صورتی که نمرات بالای</w:t>
      </w:r>
      <w:r w:rsidRPr="009869F4">
        <w:rPr>
          <w:rFonts w:ascii="IRANYekan" w:eastAsia="Times New Roman" w:hAnsi="IRANYekan" w:cs="IRANYekan"/>
          <w:sz w:val="28"/>
          <w:szCs w:val="28"/>
          <w:rtl/>
          <w:lang w:bidi="fa-IR"/>
        </w:rPr>
        <w:t>۴۰</w:t>
      </w:r>
      <w:r w:rsidRPr="009869F4">
        <w:rPr>
          <w:rFonts w:ascii="IRANYekan" w:eastAsia="Times New Roman" w:hAnsi="IRANYekan" w:cs="IRANYekan"/>
          <w:sz w:val="28"/>
          <w:szCs w:val="28"/>
          <w:rtl/>
        </w:rPr>
        <w:t xml:space="preserve"> باشد،  میزان اخلاق تحصیلی بسیار خوب می باشد</w:t>
      </w:r>
      <w:r w:rsidRPr="009869F4">
        <w:rPr>
          <w:rFonts w:ascii="IRANYekan" w:eastAsia="Times New Roman" w:hAnsi="IRANYekan" w:cs="IRANYekan"/>
          <w:sz w:val="28"/>
          <w:szCs w:val="28"/>
        </w:rPr>
        <w:t>.</w:t>
      </w:r>
    </w:p>
    <w:p w14:paraId="50DFABB9"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p w14:paraId="2FCBA828"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روایی و پایایی پرسشنامه</w:t>
      </w:r>
    </w:p>
    <w:p w14:paraId="32FED91A"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در پژوهش یاسمی نژاد (</w:t>
      </w:r>
      <w:r w:rsidRPr="009869F4">
        <w:rPr>
          <w:rFonts w:ascii="IRANYekan" w:eastAsia="Times New Roman" w:hAnsi="IRANYekan" w:cs="IRANYekan"/>
          <w:sz w:val="28"/>
          <w:szCs w:val="28"/>
          <w:rtl/>
          <w:lang w:bidi="fa-IR"/>
        </w:rPr>
        <w:t xml:space="preserve">۱۳۹۳) </w:t>
      </w:r>
      <w:r w:rsidRPr="009869F4">
        <w:rPr>
          <w:rFonts w:ascii="IRANYekan" w:eastAsia="Times New Roman" w:hAnsi="IRANYekan" w:cs="IRANYekan"/>
          <w:sz w:val="28"/>
          <w:szCs w:val="28"/>
          <w:rtl/>
        </w:rPr>
        <w:t xml:space="preserve">به منظور تعیین روایی سازه این مقیاس از روش تحلیل عاملی تاییدی استفاده شد. نتایج تحلیل عاملی تاییدی نشان داد که مدل </w:t>
      </w:r>
      <w:r w:rsidRPr="009869F4">
        <w:rPr>
          <w:rFonts w:ascii="IRANYekan" w:eastAsia="Times New Roman" w:hAnsi="IRANYekan" w:cs="IRANYekan"/>
          <w:sz w:val="28"/>
          <w:szCs w:val="28"/>
          <w:rtl/>
        </w:rPr>
        <w:lastRenderedPageBreak/>
        <w:t>یک عاملی این مقیاس از برازش مناسبی برخوردار است و همه سوالات دارای بار عاملی بالایی بر روی تک عامل پرسشنامه هستند</w:t>
      </w:r>
      <w:r w:rsidRPr="009869F4">
        <w:rPr>
          <w:rFonts w:ascii="IRANYekan" w:eastAsia="Times New Roman" w:hAnsi="IRANYekan" w:cs="IRANYekan"/>
          <w:sz w:val="28"/>
          <w:szCs w:val="28"/>
        </w:rPr>
        <w:t>.</w:t>
      </w:r>
    </w:p>
    <w:p w14:paraId="75DB9ABA"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قابلیت اعتماد یا پایایی یک ابزار عبارت است از درجه ثبات آن در اندازه گیری هر آنچه اندازه می</w:t>
      </w:r>
      <w:r w:rsidRPr="009869F4">
        <w:rPr>
          <w:rFonts w:ascii="IRANYekan" w:eastAsia="Times New Roman" w:hAnsi="IRANYekan" w:cs="IRANYekan"/>
          <w:sz w:val="28"/>
          <w:szCs w:val="28"/>
          <w:rtl/>
        </w:rPr>
        <w:softHyphen/>
        <w:t>گیرد یعنی  اینکه ابزار اندازه</w:t>
      </w:r>
      <w:r w:rsidRPr="009869F4">
        <w:rPr>
          <w:rFonts w:ascii="IRANYekan" w:eastAsia="Times New Roman" w:hAnsi="IRANYekan" w:cs="IRANYekan"/>
          <w:sz w:val="28"/>
          <w:szCs w:val="28"/>
          <w:rtl/>
        </w:rPr>
        <w:softHyphen/>
        <w:t>گیری در شرایط یکسان تا چه اندازه نتایج یکسانی به دست می</w:t>
      </w:r>
      <w:r w:rsidRPr="009869F4">
        <w:rPr>
          <w:rFonts w:ascii="IRANYekan" w:eastAsia="Times New Roman" w:hAnsi="IRANYekan" w:cs="IRANYekan"/>
          <w:sz w:val="28"/>
          <w:szCs w:val="28"/>
          <w:rtl/>
        </w:rPr>
        <w:softHyphen/>
        <w:t>دهد</w:t>
      </w:r>
      <w:r w:rsidRPr="009869F4">
        <w:rPr>
          <w:rFonts w:ascii="IRANYekan" w:eastAsia="Times New Roman" w:hAnsi="IRANYekan" w:cs="IRANYekan"/>
          <w:sz w:val="28"/>
          <w:szCs w:val="28"/>
        </w:rPr>
        <w:t>.</w:t>
      </w:r>
    </w:p>
    <w:p w14:paraId="04CBBB13"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 xml:space="preserve">پایایی باز آزمایی با استفاده از </w:t>
      </w:r>
      <w:r w:rsidRPr="009869F4">
        <w:rPr>
          <w:rFonts w:ascii="IRANYekan" w:eastAsia="Times New Roman" w:hAnsi="IRANYekan" w:cs="IRANYekan"/>
          <w:sz w:val="28"/>
          <w:szCs w:val="28"/>
          <w:rtl/>
          <w:lang w:bidi="fa-IR"/>
        </w:rPr>
        <w:t>۳۰</w:t>
      </w:r>
      <w:r w:rsidRPr="009869F4">
        <w:rPr>
          <w:rFonts w:ascii="IRANYekan" w:eastAsia="Times New Roman" w:hAnsi="IRANYekan" w:cs="IRANYekan"/>
          <w:sz w:val="28"/>
          <w:szCs w:val="28"/>
          <w:rtl/>
        </w:rPr>
        <w:t xml:space="preserve"> دانشجو و به فاصله دو هفته برای این پرسشنامه برابر با </w:t>
      </w:r>
      <w:r w:rsidRPr="009869F4">
        <w:rPr>
          <w:rFonts w:ascii="IRANYekan" w:eastAsia="Times New Roman" w:hAnsi="IRANYekan" w:cs="IRANYekan"/>
          <w:sz w:val="28"/>
          <w:szCs w:val="28"/>
          <w:rtl/>
          <w:lang w:bidi="fa-IR"/>
        </w:rPr>
        <w:t>۶۴/۰</w:t>
      </w:r>
      <w:r w:rsidRPr="009869F4">
        <w:rPr>
          <w:rFonts w:ascii="IRANYekan" w:eastAsia="Times New Roman" w:hAnsi="IRANYekan" w:cs="IRANYekan"/>
          <w:sz w:val="28"/>
          <w:szCs w:val="28"/>
          <w:rtl/>
        </w:rPr>
        <w:t xml:space="preserve"> و آلفای کرونباخ برابر با </w:t>
      </w:r>
      <w:r w:rsidRPr="009869F4">
        <w:rPr>
          <w:rFonts w:ascii="IRANYekan" w:eastAsia="Times New Roman" w:hAnsi="IRANYekan" w:cs="IRANYekan"/>
          <w:sz w:val="28"/>
          <w:szCs w:val="28"/>
          <w:rtl/>
          <w:lang w:bidi="fa-IR"/>
        </w:rPr>
        <w:t>۶۰/۰</w:t>
      </w:r>
      <w:r w:rsidRPr="009869F4">
        <w:rPr>
          <w:rFonts w:ascii="IRANYekan" w:eastAsia="Times New Roman" w:hAnsi="IRANYekan" w:cs="IRANYekan"/>
          <w:sz w:val="28"/>
          <w:szCs w:val="28"/>
          <w:rtl/>
        </w:rPr>
        <w:t xml:space="preserve"> به دست آمد (گل پرور، </w:t>
      </w:r>
      <w:r w:rsidRPr="009869F4">
        <w:rPr>
          <w:rFonts w:ascii="IRANYekan" w:eastAsia="Times New Roman" w:hAnsi="IRANYekan" w:cs="IRANYekan"/>
          <w:sz w:val="28"/>
          <w:szCs w:val="28"/>
          <w:rtl/>
          <w:lang w:bidi="fa-IR"/>
        </w:rPr>
        <w:t xml:space="preserve">۱۳۸۹). </w:t>
      </w:r>
      <w:r w:rsidRPr="009869F4">
        <w:rPr>
          <w:rFonts w:ascii="IRANYekan" w:eastAsia="Times New Roman" w:hAnsi="IRANYekan" w:cs="IRANYekan"/>
          <w:sz w:val="28"/>
          <w:szCs w:val="28"/>
          <w:rtl/>
        </w:rPr>
        <w:t xml:space="preserve">یک نمونه از سوالات این پرسشنامه به این شرح است: </w:t>
      </w:r>
      <w:r w:rsidRPr="009869F4">
        <w:rPr>
          <w:rFonts w:ascii="Arial" w:eastAsia="Times New Roman" w:hAnsi="Arial" w:cs="Arial" w:hint="cs"/>
          <w:sz w:val="28"/>
          <w:szCs w:val="28"/>
          <w:rtl/>
        </w:rPr>
        <w:t>“</w:t>
      </w:r>
      <w:r w:rsidRPr="009869F4">
        <w:rPr>
          <w:rFonts w:ascii="IRANYekan" w:eastAsia="Times New Roman" w:hAnsi="IRANYekan" w:cs="IRANYekan" w:hint="cs"/>
          <w:sz w:val="28"/>
          <w:szCs w:val="28"/>
          <w:rtl/>
        </w:rPr>
        <w:t>اشکالی</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ندارد</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که</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آدم</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کار</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خوب</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دیگران</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را</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به</w:t>
      </w:r>
      <w:r w:rsidRPr="009869F4">
        <w:rPr>
          <w:rFonts w:ascii="IRANYekan" w:eastAsia="Times New Roman" w:hAnsi="IRANYekan" w:cs="IRANYekan"/>
          <w:sz w:val="28"/>
          <w:szCs w:val="28"/>
          <w:rtl/>
        </w:rPr>
        <w:t xml:space="preserve"> </w:t>
      </w:r>
      <w:r w:rsidRPr="009869F4">
        <w:rPr>
          <w:rFonts w:ascii="IRANYekan" w:eastAsia="Times New Roman" w:hAnsi="IRANYekan" w:cs="IRANYekan" w:hint="cs"/>
          <w:sz w:val="28"/>
          <w:szCs w:val="28"/>
          <w:rtl/>
        </w:rPr>
        <w:t>جای</w:t>
      </w:r>
      <w:r w:rsidRPr="009869F4">
        <w:rPr>
          <w:rFonts w:ascii="IRANYekan" w:eastAsia="Times New Roman" w:hAnsi="IRANYekan" w:cs="IRANYekan"/>
          <w:sz w:val="28"/>
          <w:szCs w:val="28"/>
          <w:rtl/>
        </w:rPr>
        <w:t xml:space="preserve"> کار ضعیف خود برای ارزیابی به استادان (معلمان) تحویل دهد. خاکسار</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lang w:bidi="fa-IR"/>
        </w:rPr>
        <w:t>۱۳۸۹</w:t>
      </w:r>
      <w:r w:rsidRPr="009869F4">
        <w:rPr>
          <w:rFonts w:ascii="IRANYekan" w:eastAsia="Times New Roman" w:hAnsi="IRANYekan" w:cs="IRANYekan"/>
          <w:sz w:val="28"/>
          <w:szCs w:val="28"/>
        </w:rPr>
        <w:t xml:space="preserve">) </w:t>
      </w:r>
      <w:r w:rsidRPr="009869F4">
        <w:rPr>
          <w:rFonts w:ascii="IRANYekan" w:eastAsia="Times New Roman" w:hAnsi="IRANYekan" w:cs="IRANYekan"/>
          <w:sz w:val="28"/>
          <w:szCs w:val="28"/>
          <w:rtl/>
        </w:rPr>
        <w:t xml:space="preserve">پایایی این مقیاس را با استفاده از روش آلفای کرونباخ برابر با </w:t>
      </w:r>
      <w:r w:rsidRPr="009869F4">
        <w:rPr>
          <w:rFonts w:ascii="IRANYekan" w:eastAsia="Times New Roman" w:hAnsi="IRANYekan" w:cs="IRANYekan"/>
          <w:sz w:val="28"/>
          <w:szCs w:val="28"/>
          <w:rtl/>
          <w:lang w:bidi="fa-IR"/>
        </w:rPr>
        <w:t>۷۰/۰</w:t>
      </w:r>
      <w:r w:rsidRPr="009869F4">
        <w:rPr>
          <w:rFonts w:ascii="IRANYekan" w:eastAsia="Times New Roman" w:hAnsi="IRANYekan" w:cs="IRANYekan"/>
          <w:sz w:val="28"/>
          <w:szCs w:val="28"/>
          <w:rtl/>
        </w:rPr>
        <w:t xml:space="preserve"> گزارش کردند</w:t>
      </w:r>
      <w:r w:rsidRPr="009869F4">
        <w:rPr>
          <w:rFonts w:ascii="IRANYekan" w:eastAsia="Times New Roman" w:hAnsi="IRANYekan" w:cs="IRANYekan"/>
          <w:sz w:val="28"/>
          <w:szCs w:val="28"/>
        </w:rPr>
        <w:t>.</w:t>
      </w:r>
    </w:p>
    <w:p w14:paraId="16D471CA"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tbl>
      <w:tblPr>
        <w:bidiVisual/>
        <w:tblW w:w="4513" w:type="pct"/>
        <w:tblCellSpacing w:w="15" w:type="dxa"/>
        <w:tblCellMar>
          <w:top w:w="15" w:type="dxa"/>
          <w:left w:w="15" w:type="dxa"/>
          <w:bottom w:w="15" w:type="dxa"/>
          <w:right w:w="15" w:type="dxa"/>
        </w:tblCellMar>
        <w:tblLook w:val="04A0" w:firstRow="1" w:lastRow="0" w:firstColumn="1" w:lastColumn="0" w:noHBand="0" w:noVBand="1"/>
      </w:tblPr>
      <w:tblGrid>
        <w:gridCol w:w="3046"/>
        <w:gridCol w:w="1452"/>
        <w:gridCol w:w="1922"/>
        <w:gridCol w:w="2028"/>
      </w:tblGrid>
      <w:tr w:rsidR="009869F4" w:rsidRPr="009869F4" w14:paraId="42C33F8B" w14:textId="77777777" w:rsidTr="009869F4">
        <w:trPr>
          <w:tblCellSpacing w:w="15" w:type="dxa"/>
        </w:trPr>
        <w:tc>
          <w:tcPr>
            <w:tcW w:w="1774" w:type="pct"/>
            <w:vAlign w:val="center"/>
            <w:hideMark/>
          </w:tcPr>
          <w:p w14:paraId="6F1E1A76"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متغیرها</w:t>
            </w:r>
          </w:p>
        </w:tc>
        <w:tc>
          <w:tcPr>
            <w:tcW w:w="841" w:type="pct"/>
            <w:vAlign w:val="center"/>
            <w:hideMark/>
          </w:tcPr>
          <w:p w14:paraId="70EA1707"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تعداد سوال ها</w:t>
            </w:r>
          </w:p>
        </w:tc>
        <w:tc>
          <w:tcPr>
            <w:tcW w:w="1118" w:type="pct"/>
            <w:vAlign w:val="center"/>
            <w:hideMark/>
          </w:tcPr>
          <w:p w14:paraId="5F82529D"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سطح قابل قبول</w:t>
            </w:r>
          </w:p>
        </w:tc>
        <w:tc>
          <w:tcPr>
            <w:tcW w:w="1172" w:type="pct"/>
            <w:vAlign w:val="center"/>
            <w:hideMark/>
          </w:tcPr>
          <w:p w14:paraId="25A8409B"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ضریب آلفای کرونباخ</w:t>
            </w:r>
          </w:p>
        </w:tc>
      </w:tr>
      <w:tr w:rsidR="009869F4" w:rsidRPr="009869F4" w14:paraId="2FF6E4EA" w14:textId="77777777" w:rsidTr="009869F4">
        <w:trPr>
          <w:tblCellSpacing w:w="15" w:type="dxa"/>
        </w:trPr>
        <w:tc>
          <w:tcPr>
            <w:tcW w:w="1774" w:type="pct"/>
            <w:vAlign w:val="center"/>
            <w:hideMark/>
          </w:tcPr>
          <w:p w14:paraId="57698B0A"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اخلاق تحصیلی</w:t>
            </w:r>
          </w:p>
        </w:tc>
        <w:tc>
          <w:tcPr>
            <w:tcW w:w="841" w:type="pct"/>
            <w:vAlign w:val="center"/>
            <w:hideMark/>
          </w:tcPr>
          <w:p w14:paraId="0707ECC8"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lang w:bidi="fa-IR"/>
              </w:rPr>
              <w:t>۸</w:t>
            </w:r>
          </w:p>
        </w:tc>
        <w:tc>
          <w:tcPr>
            <w:tcW w:w="1118" w:type="pct"/>
            <w:vAlign w:val="center"/>
            <w:hideMark/>
          </w:tcPr>
          <w:p w14:paraId="56136895"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lang w:bidi="fa-IR"/>
              </w:rPr>
              <w:t>۷/۰</w:t>
            </w:r>
          </w:p>
        </w:tc>
        <w:tc>
          <w:tcPr>
            <w:tcW w:w="1172" w:type="pct"/>
            <w:vAlign w:val="center"/>
            <w:hideMark/>
          </w:tcPr>
          <w:p w14:paraId="419FF13F" w14:textId="77777777" w:rsidR="009869F4" w:rsidRPr="009869F4" w:rsidRDefault="009869F4" w:rsidP="009869F4">
            <w:pPr>
              <w:bidi/>
              <w:spacing w:after="0"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lang w:bidi="fa-IR"/>
              </w:rPr>
              <w:t>۰</w:t>
            </w:r>
            <w:r w:rsidRPr="009869F4">
              <w:rPr>
                <w:rFonts w:ascii="IRANYekan" w:eastAsia="Times New Roman" w:hAnsi="IRANYekan" w:cs="IRANYekan"/>
                <w:b/>
                <w:bCs/>
                <w:sz w:val="28"/>
                <w:szCs w:val="28"/>
                <w:rtl/>
              </w:rPr>
              <w:t>٫</w:t>
            </w:r>
            <w:r w:rsidRPr="009869F4">
              <w:rPr>
                <w:rFonts w:ascii="IRANYekan" w:eastAsia="Times New Roman" w:hAnsi="IRANYekan" w:cs="IRANYekan"/>
                <w:b/>
                <w:bCs/>
                <w:sz w:val="28"/>
                <w:szCs w:val="28"/>
                <w:rtl/>
                <w:lang w:bidi="fa-IR"/>
              </w:rPr>
              <w:t>۷۰</w:t>
            </w:r>
          </w:p>
        </w:tc>
      </w:tr>
    </w:tbl>
    <w:p w14:paraId="2DB8B57B"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 </w:t>
      </w:r>
    </w:p>
    <w:p w14:paraId="22170CAC"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b/>
          <w:bCs/>
          <w:sz w:val="28"/>
          <w:szCs w:val="28"/>
          <w:rtl/>
        </w:rPr>
        <w:t>منبع</w:t>
      </w:r>
      <w:r w:rsidRPr="009869F4">
        <w:rPr>
          <w:rFonts w:ascii="IRANYekan" w:eastAsia="Times New Roman" w:hAnsi="IRANYekan" w:cs="IRANYekan"/>
          <w:b/>
          <w:bCs/>
          <w:sz w:val="28"/>
          <w:szCs w:val="28"/>
        </w:rPr>
        <w:t xml:space="preserve">: </w:t>
      </w:r>
    </w:p>
    <w:p w14:paraId="694DE5EB"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t>گل پرور، محسن. (</w:t>
      </w:r>
      <w:r w:rsidRPr="009869F4">
        <w:rPr>
          <w:rFonts w:ascii="IRANYekan" w:eastAsia="Times New Roman" w:hAnsi="IRANYekan" w:cs="IRANYekan"/>
          <w:sz w:val="28"/>
          <w:szCs w:val="28"/>
          <w:rtl/>
          <w:lang w:bidi="fa-IR"/>
        </w:rPr>
        <w:t xml:space="preserve">۱۳۸۹). </w:t>
      </w:r>
      <w:r w:rsidRPr="009869F4">
        <w:rPr>
          <w:rFonts w:ascii="IRANYekan" w:eastAsia="Times New Roman" w:hAnsi="IRANYekan" w:cs="IRANYekan"/>
          <w:sz w:val="28"/>
          <w:szCs w:val="28"/>
          <w:rtl/>
        </w:rPr>
        <w:t xml:space="preserve">بررسی نقش اخلاق تحصیلی، عدالت و بی عدالتی آموزشی در رفتارهای مدنی تحصیلی دانشجویان، فصلنامه اندیشه های تازه در علوم تربیتی. </w:t>
      </w:r>
      <w:r w:rsidRPr="009869F4">
        <w:rPr>
          <w:rFonts w:ascii="IRANYekan" w:eastAsia="Times New Roman" w:hAnsi="IRANYekan" w:cs="IRANYekan"/>
          <w:sz w:val="28"/>
          <w:szCs w:val="28"/>
          <w:rtl/>
          <w:lang w:bidi="fa-IR"/>
        </w:rPr>
        <w:t>۵(۴): ۲۵-۴۱</w:t>
      </w:r>
      <w:r w:rsidRPr="009869F4">
        <w:rPr>
          <w:rFonts w:ascii="IRANYekan" w:eastAsia="Times New Roman" w:hAnsi="IRANYekan" w:cs="IRANYekan"/>
          <w:sz w:val="28"/>
          <w:szCs w:val="28"/>
          <w:rtl/>
        </w:rPr>
        <w:t>٫</w:t>
      </w:r>
    </w:p>
    <w:p w14:paraId="6C7A547D"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tl/>
        </w:rPr>
        <w:lastRenderedPageBreak/>
        <w:t>یاسمی نژاد، پریسا. (</w:t>
      </w:r>
      <w:r w:rsidRPr="009869F4">
        <w:rPr>
          <w:rFonts w:ascii="IRANYekan" w:eastAsia="Times New Roman" w:hAnsi="IRANYekan" w:cs="IRANYekan"/>
          <w:sz w:val="28"/>
          <w:szCs w:val="28"/>
          <w:rtl/>
          <w:lang w:bidi="fa-IR"/>
        </w:rPr>
        <w:t xml:space="preserve">۱۳۹۳). </w:t>
      </w:r>
      <w:r w:rsidRPr="009869F4">
        <w:rPr>
          <w:rFonts w:ascii="IRANYekan" w:eastAsia="Times New Roman" w:hAnsi="IRANYekan" w:cs="IRANYekan"/>
          <w:sz w:val="28"/>
          <w:szCs w:val="28"/>
          <w:rtl/>
        </w:rPr>
        <w:t>تاثیر آموزش هوش اخلاقی بر مسئولیت پذیری، همدلی هیجانی، اخلاق تحصیلی و بخشودگی بین فردی دانش آموزان دختر پایه سوم مقطع متوسطه. پایان نامه دکتری روانشناسی تربیتی دانشگاه شهید چمران اهواز</w:t>
      </w:r>
      <w:r w:rsidRPr="009869F4">
        <w:rPr>
          <w:rFonts w:ascii="IRANYekan" w:eastAsia="Times New Roman" w:hAnsi="IRANYekan" w:cs="IRANYekan"/>
          <w:sz w:val="28"/>
          <w:szCs w:val="28"/>
        </w:rPr>
        <w:t>.</w:t>
      </w:r>
    </w:p>
    <w:p w14:paraId="2C0843BC" w14:textId="77777777" w:rsidR="009869F4" w:rsidRPr="009869F4" w:rsidRDefault="009869F4" w:rsidP="009869F4">
      <w:pPr>
        <w:bidi/>
        <w:spacing w:before="100" w:beforeAutospacing="1" w:after="100" w:afterAutospacing="1" w:line="240" w:lineRule="auto"/>
        <w:rPr>
          <w:rFonts w:ascii="IRANYekan" w:eastAsia="Times New Roman" w:hAnsi="IRANYekan" w:cs="IRANYekan"/>
          <w:sz w:val="28"/>
          <w:szCs w:val="28"/>
        </w:rPr>
      </w:pPr>
      <w:r w:rsidRPr="009869F4">
        <w:rPr>
          <w:rFonts w:ascii="IRANYekan" w:eastAsia="Times New Roman" w:hAnsi="IRANYekan" w:cs="IRANYekan"/>
          <w:sz w:val="28"/>
          <w:szCs w:val="28"/>
        </w:rPr>
        <w:t>Ramsden, J. (</w:t>
      </w:r>
      <w:proofErr w:type="gramStart"/>
      <w:r w:rsidRPr="009869F4">
        <w:rPr>
          <w:rFonts w:ascii="IRANYekan" w:eastAsia="Times New Roman" w:hAnsi="IRANYekan" w:cs="IRANYekan"/>
          <w:sz w:val="28"/>
          <w:szCs w:val="28"/>
        </w:rPr>
        <w:t>2012 )</w:t>
      </w:r>
      <w:proofErr w:type="gramEnd"/>
      <w:r w:rsidRPr="009869F4">
        <w:rPr>
          <w:rFonts w:ascii="IRANYekan" w:eastAsia="Times New Roman" w:hAnsi="IRANYekan" w:cs="IRANYekan"/>
          <w:sz w:val="28"/>
          <w:szCs w:val="28"/>
        </w:rPr>
        <w:t xml:space="preserve">. </w:t>
      </w:r>
      <w:r w:rsidRPr="009869F4">
        <w:rPr>
          <w:rFonts w:ascii="Arial" w:eastAsia="Times New Roman" w:hAnsi="Arial" w:cs="Arial"/>
          <w:sz w:val="28"/>
          <w:szCs w:val="28"/>
        </w:rPr>
        <w:t>“</w:t>
      </w:r>
      <w:r w:rsidRPr="009869F4">
        <w:rPr>
          <w:rFonts w:ascii="IRANYekan" w:eastAsia="Times New Roman" w:hAnsi="IRANYekan" w:cs="IRANYekan"/>
          <w:sz w:val="28"/>
          <w:szCs w:val="28"/>
        </w:rPr>
        <w:t>Integrity, administration and reliable research</w:t>
      </w:r>
      <w:r w:rsidRPr="009869F4">
        <w:rPr>
          <w:rFonts w:ascii="Arial" w:eastAsia="Times New Roman" w:hAnsi="Arial" w:cs="Arial"/>
          <w:sz w:val="28"/>
          <w:szCs w:val="28"/>
        </w:rPr>
        <w:t>”</w:t>
      </w:r>
      <w:r w:rsidRPr="009869F4">
        <w:rPr>
          <w:rFonts w:ascii="IRANYekan" w:eastAsia="Times New Roman" w:hAnsi="IRANYekan" w:cs="IRANYekan"/>
          <w:sz w:val="28"/>
          <w:szCs w:val="28"/>
        </w:rPr>
        <w:t xml:space="preserve">, </w:t>
      </w:r>
      <w:r w:rsidRPr="009869F4">
        <w:rPr>
          <w:rFonts w:ascii="IRANYekan" w:eastAsia="Times New Roman" w:hAnsi="IRANYekan" w:cs="IRANYekan"/>
          <w:i/>
          <w:iCs/>
          <w:sz w:val="28"/>
          <w:szCs w:val="28"/>
        </w:rPr>
        <w:t>Oxford Magazine. 323: 6-8</w:t>
      </w:r>
    </w:p>
    <w:p w14:paraId="4CA4CD78" w14:textId="77777777" w:rsidR="00E41A44" w:rsidRPr="009869F4" w:rsidRDefault="00E41A44" w:rsidP="009869F4">
      <w:pPr>
        <w:bidi/>
        <w:rPr>
          <w:rFonts w:ascii="IRANYekan" w:hAnsi="IRANYekan" w:cs="IRANYekan"/>
          <w:sz w:val="28"/>
          <w:szCs w:val="28"/>
        </w:rPr>
      </w:pPr>
    </w:p>
    <w:sectPr w:rsidR="00E41A44" w:rsidRPr="009869F4" w:rsidSect="009869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60F1" w14:textId="77777777" w:rsidR="00CE5055" w:rsidRDefault="00CE5055" w:rsidP="009869F4">
      <w:pPr>
        <w:spacing w:after="0" w:line="240" w:lineRule="auto"/>
      </w:pPr>
      <w:r>
        <w:separator/>
      </w:r>
    </w:p>
  </w:endnote>
  <w:endnote w:type="continuationSeparator" w:id="0">
    <w:p w14:paraId="28B919AF" w14:textId="77777777" w:rsidR="00CE5055" w:rsidRDefault="00CE5055" w:rsidP="0098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241" w14:textId="77777777" w:rsidR="009869F4" w:rsidRDefault="0098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170F" w14:textId="77777777" w:rsidR="009869F4" w:rsidRDefault="0098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9B6" w14:textId="77777777" w:rsidR="009869F4" w:rsidRDefault="0098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78C0" w14:textId="77777777" w:rsidR="00CE5055" w:rsidRDefault="00CE5055" w:rsidP="009869F4">
      <w:pPr>
        <w:spacing w:after="0" w:line="240" w:lineRule="auto"/>
      </w:pPr>
      <w:r>
        <w:separator/>
      </w:r>
    </w:p>
  </w:footnote>
  <w:footnote w:type="continuationSeparator" w:id="0">
    <w:p w14:paraId="49AE460B" w14:textId="77777777" w:rsidR="00CE5055" w:rsidRDefault="00CE5055" w:rsidP="0098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4015" w14:textId="0DB0587B" w:rsidR="009869F4" w:rsidRDefault="009869F4">
    <w:pPr>
      <w:pStyle w:val="Header"/>
    </w:pPr>
    <w:r>
      <w:rPr>
        <w:noProof/>
      </w:rPr>
      <w:pict w14:anchorId="413F0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235094"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488" w14:textId="2B405B10" w:rsidR="009869F4" w:rsidRDefault="009869F4">
    <w:pPr>
      <w:pStyle w:val="Header"/>
    </w:pPr>
    <w:r>
      <w:rPr>
        <w:noProof/>
      </w:rPr>
      <w:pict w14:anchorId="5EF23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235095"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FBB" w14:textId="6BB9E465" w:rsidR="009869F4" w:rsidRDefault="009869F4">
    <w:pPr>
      <w:pStyle w:val="Header"/>
    </w:pPr>
    <w:r>
      <w:rPr>
        <w:noProof/>
      </w:rPr>
      <w:pict w14:anchorId="557BE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235093"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E6A"/>
    <w:multiLevelType w:val="multilevel"/>
    <w:tmpl w:val="6544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F0B03"/>
    <w:multiLevelType w:val="multilevel"/>
    <w:tmpl w:val="2D9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A6C94"/>
    <w:multiLevelType w:val="multilevel"/>
    <w:tmpl w:val="8F7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C9"/>
    <w:rsid w:val="006A52C9"/>
    <w:rsid w:val="009060DE"/>
    <w:rsid w:val="009869F4"/>
    <w:rsid w:val="00CE5055"/>
    <w:rsid w:val="00E41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1472C2"/>
  <w15:chartTrackingRefBased/>
  <w15:docId w15:val="{3D6C82AF-345F-4A79-B076-C11AA3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69F4"/>
    <w:rPr>
      <w:b/>
      <w:bCs/>
    </w:rPr>
  </w:style>
  <w:style w:type="paragraph" w:styleId="NormalWeb">
    <w:name w:val="Normal (Web)"/>
    <w:basedOn w:val="Normal"/>
    <w:uiPriority w:val="99"/>
    <w:semiHidden/>
    <w:unhideWhenUsed/>
    <w:rsid w:val="009869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69F4"/>
    <w:rPr>
      <w:i/>
      <w:iCs/>
    </w:rPr>
  </w:style>
  <w:style w:type="paragraph" w:styleId="Header">
    <w:name w:val="header"/>
    <w:basedOn w:val="Normal"/>
    <w:link w:val="HeaderChar"/>
    <w:uiPriority w:val="99"/>
    <w:unhideWhenUsed/>
    <w:rsid w:val="0098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F4"/>
  </w:style>
  <w:style w:type="paragraph" w:styleId="Footer">
    <w:name w:val="footer"/>
    <w:basedOn w:val="Normal"/>
    <w:link w:val="FooterChar"/>
    <w:uiPriority w:val="99"/>
    <w:unhideWhenUsed/>
    <w:rsid w:val="0098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2021-05-18T06:16:00Z</cp:lastPrinted>
  <dcterms:created xsi:type="dcterms:W3CDTF">2021-05-18T06:11:00Z</dcterms:created>
  <dcterms:modified xsi:type="dcterms:W3CDTF">2021-05-18T06:23:00Z</dcterms:modified>
</cp:coreProperties>
</file>